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20</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ԵԲԿԳՀԱՊՁԲ24/20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բժշկական կենտրոն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ԵԲԿԳՀԱՊՁԲ24/20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բժշկական կենտրոն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բժշկական կենտրոն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ԵԲԿԳՀԱՊՁԲ24/20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բժշկական կենտրոն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ԵԲԿԳՀԱՊՁԲ24/20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ԵԲԿԳՀԱՊՁԲ24/20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ԵԲԿԳՀԱՊՁԲ24/20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ԵԲԿԳՀԱՊՁԲ24/20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ԵԲԿԳՀԱՊՁԲ24/20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«ԵԲԿԳՀԱՊՁԲ24/20»*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ԲԺՇԿԱԿԱՆ ԿԵՆՏՐՈՆ ՓԲԸ*  (այսուհետ` Պատվիրատու) կողմից կազմակերպված` ԵԲԿԳՀԱՊՁԲ24/20*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«ԵԲԿԳՀԱՊՁԲ24/20»*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ԲԺՇԿԱԿԱՆ ԿԵՆՏՐՈՆ ՓԲԸ*  (այսուհետ` Պատվիրատու) կողմից կազմակերպված` ԵԲԿԳՀԱՊՁԲ24/20*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5մլ 0.2մլ բաժանումներով, սանդղակի չափանշումը մեծացված մինչև 3մլ, ասեղի չափսերը G22*1 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10մգ+2.5մգ+10մգ բլիստերիում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բլիստերիում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 ք.Եղեգնաձոր, Վայքի 1 «Եղեգնաձորի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ֆինանսական միջոցներ նախատեսվելու դեպքում կողմերի միջև կնքվող համաձայնագրի ուժի մեջ մտնելու օրվանից մինչև 30․12․2024թ․, ընդ որում համաձայնագիրը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 ք.Եղեգնաձոր, Վայքի 1 «Եղեգնաձորի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ֆինանսական միջոցներ նախատեսվելու դեպքում կողմերի միջև կնքվող համաձայնագրի ուժի մեջ մտնելու օրվանից մինչև 30․12․2024թ․, ընդ որում համաձայնագիրը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 ք.Եղեգնաձոր, Վայքի 1 «Եղեգնաձորի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ֆինանսական միջոցներ նախատեսվելու դեպքում կողմերի միջև կնքվող համաձայնագրի ուժի մեջ մտնելու օրվանից մինչև 30․12․2024թ․, ընդ որում համաձայնագիրը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 ք.Եղեգնաձոր, Վայքի 1 «Եղեգնաձորի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ֆինանսական միջոցներ նախատեսվելու դեպքում կողմերի միջև կնքվող համաձայնագրի ուժի մեջ մտնելու օրվանից մինչև 30․12․2024թ․, ընդ որում համաձայնագիրը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 ք.Եղեգնաձոր, Վայքի 1 «Եղեգնաձորի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ֆինանսական միջոցներ նախատեսվելու դեպքում կողմերի միջև կնքվող համաձայնագրի ուժի մեջ մտնելու օրվանից մինչև 30․12․2024թ․, ընդ որում համաձայնագիրը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 ք.Եղեգնաձոր, Վայքի 1 «Եղեգնաձորի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ֆինանսական միջոցներ նախատեսվելու դեպքում կողմերի միջև կնքվող համաձայնագրի ուժի մեջ մտնելու օրվանից մինչև 30․12․2024թ․, ընդ որում համաձայնագիրը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 ք.Եղեգնաձոր, Վայքի 1 «Եղեգնաձորի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ֆինանսական միջոցներ նախատեսվելու դեպքում կողմերի միջև կնքվող համաձայնագրի ուժի մեջ մտնելու օրվանից մինչև 30․12․2024թ․, ընդ որում համաձայնագիրը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 ք.Եղեգնաձոր, Վայքի 1 «Եղեգնաձորի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ֆինանսական միջոցներ նախատեսվելու դեպքում կողմերի միջև կնքվող համաձայնագրի ուժի մեջ մտնելու օրվանից մինչև 30․12․2024թ․, ընդ որում համաձայնագիրը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Վայոց ձորի մարզ, ք.Եղեգնաձոր, Վայքի 1 «Եղեգնաձորի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ֆինանսական միջոցներ նախատեսվելու դեպքում կողմերի միջև կնքվող համաձայնագրի ուժի մեջ մտնելու օրվանից մինչև 30․12․2024թ․, ընդ որում համաձայնագիրը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