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ՀՓ-ԷԱՃԱՊՁԲ-24/59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ֆիլատելիստական ստենդերի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055988026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ՀՓ-ԷԱՃԱՊՁԲ-24/59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ֆիլատելիստական ստենդերի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ֆիլատելիստական ստենդերի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ՀՓ-ԷԱՃԱՊՁԲ-24/59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ֆիլատելիստական ստենդերի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Ֆիլատելիստական ստենդ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ՀՓ-ԷԱՃԱՊՁԲ-24/59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ՀՓ-ԷԱՃԱՊՁԲ-24/59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ՀՓ-ԷԱՃԱՊՁԲ-24/59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ՀՓ-ԷԱՃԱՊՁԲ-24/59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«ՀՓ-ԷԱՃԱՊՁԲ-24/59»*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ՀՓ-ԷԱՃԱՊՁԲ-24/59*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«ՀՓ-ԷԱՃԱՊՁԲ-24/59»*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ՀՓ-ԷԱՃԱՊՁԲ-24/59*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վճարվում է ֆինանսական միջոցներ նախատեսվելուց հետո կնքված համաձայնագրի վճարման ժամանակացույցով:</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Ֆիլատելիստական ստենդ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Չափսերը՝ 990 x 2000 մմ, ալյումինե վահանակ (սպիտակ ալյուկոբոնդ երկու կողմից պատված կաթնագույն ներկով), 2 հատ 3 մմ թափանցիկ օրգանական ապակի, 4 շարք 3 համարի ձկան թել, ալյումինից կարկաս, ամրացվող ոտքեր (բարձրությունը գետնից՝ 700 մմ, երկարությունը՝ 700 մմ), բոլոր նյութերը և գույները նախապես համաձայնեցնել պատվիրատուի հետ, կից տրամադրվում է ստենդի գծագիրը: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Սարյանն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առնվազն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