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216BBC" w14:textId="77777777" w:rsidR="00240F6F" w:rsidRDefault="00240F6F" w:rsidP="008C352F">
      <w:pPr>
        <w:ind w:right="102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AD5ED9" w14:textId="59439113" w:rsidR="00E10359" w:rsidRPr="00E10359" w:rsidRDefault="00E10359" w:rsidP="00E10359">
      <w:pPr>
        <w:ind w:left="709" w:right="102" w:hanging="142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 Ե Խ Ն Ի Կ Ա Կ Ա Ն   Բ Ն ՈՒ Թ Ա Գ Ի Ր</w:t>
      </w:r>
    </w:p>
    <w:p w14:paraId="531D72AE" w14:textId="77777777" w:rsidR="00E10359" w:rsidRPr="00F2015F" w:rsidRDefault="00E10359" w:rsidP="00131B41">
      <w:pPr>
        <w:rPr>
          <w:rFonts w:ascii="GHEA Grapalat" w:hAnsi="GHEA Grapalat"/>
          <w:sz w:val="2"/>
          <w:szCs w:val="2"/>
          <w:lang w:val="hy-AM"/>
        </w:rPr>
      </w:pPr>
    </w:p>
    <w:tbl>
      <w:tblPr>
        <w:tblpPr w:leftFromText="180" w:rightFromText="180" w:vertAnchor="text" w:horzAnchor="margin" w:tblpXSpec="center" w:tblpY="238"/>
        <w:tblW w:w="14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2520"/>
        <w:gridCol w:w="3960"/>
        <w:gridCol w:w="1260"/>
        <w:gridCol w:w="1170"/>
        <w:gridCol w:w="1288"/>
        <w:gridCol w:w="1682"/>
        <w:gridCol w:w="1980"/>
      </w:tblGrid>
      <w:tr w:rsidR="00F2015F" w:rsidRPr="00226669" w14:paraId="38BBB9FC" w14:textId="77777777" w:rsidTr="00D9009B">
        <w:trPr>
          <w:trHeight w:val="1252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1D67EC00" w14:textId="702510EB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sz w:val="20"/>
                <w:szCs w:val="20"/>
              </w:rPr>
              <w:t>Չ/Հ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vAlign w:val="center"/>
          </w:tcPr>
          <w:p w14:paraId="36D57C37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Ա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նվանումը</w:t>
            </w:r>
          </w:p>
        </w:tc>
        <w:tc>
          <w:tcPr>
            <w:tcW w:w="3960" w:type="dxa"/>
            <w:vAlign w:val="center"/>
          </w:tcPr>
          <w:p w14:paraId="370B1702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Տ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եխնիկական բնութագիրը</w:t>
            </w:r>
          </w:p>
        </w:tc>
        <w:tc>
          <w:tcPr>
            <w:tcW w:w="1260" w:type="dxa"/>
            <w:vAlign w:val="center"/>
          </w:tcPr>
          <w:p w14:paraId="3F7E7713" w14:textId="77777777" w:rsidR="00F2015F" w:rsidRPr="00226669" w:rsidRDefault="00F2015F" w:rsidP="00F2015F">
            <w:pPr>
              <w:ind w:left="-72" w:right="-22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Չ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ափման միավորը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14:paraId="71AAFB73" w14:textId="77777777" w:rsidR="00F2015F" w:rsidRPr="00226669" w:rsidRDefault="00F2015F" w:rsidP="00F2015F">
            <w:pPr>
              <w:ind w:right="-70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Ք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անակը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4F6A854A" w14:textId="0FD208CD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Միավորի </w:t>
            </w:r>
            <w:r w:rsidR="007D1D0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նախահաշվային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 գինը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13CCF666" w14:textId="34EA12B9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ատակարարման վայրը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488373B" w14:textId="04137033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</w:t>
            </w:r>
            <w:r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ման ժամկետը</w:t>
            </w:r>
          </w:p>
        </w:tc>
      </w:tr>
      <w:tr w:rsidR="004A0667" w:rsidRPr="00064F63" w14:paraId="06DBBFCB" w14:textId="77777777" w:rsidTr="00D9009B">
        <w:trPr>
          <w:trHeight w:val="3953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E4D7" w14:textId="62EDF24D" w:rsidR="004A0667" w:rsidRPr="00D9009B" w:rsidRDefault="004A0667" w:rsidP="004A0667">
            <w:pPr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 w:rsidRPr="00D9009B">
              <w:rPr>
                <w:rFonts w:ascii="GHEA Grapalat" w:hAnsi="GHEA Grapalat" w:cs="GHEA Grapalat"/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DB7D8" w14:textId="22BD9D65" w:rsidR="004A0667" w:rsidRPr="00D9009B" w:rsidRDefault="00D9009B" w:rsidP="004A0667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4"/>
                <w:szCs w:val="24"/>
                <w:highlight w:val="yellow"/>
                <w:lang w:val="hy-AM"/>
              </w:rPr>
            </w:pP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>Ամպային տեխնոլոգիաների  վրա հիմնված բազմաֆունկցիոնալ վավերացման և մուտքի վերահսկման համակարգ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14:paraId="1CC12C79" w14:textId="77777777" w:rsidR="00D9009B" w:rsidRPr="00D9009B" w:rsidRDefault="00D9009B" w:rsidP="00D9009B">
            <w:pPr>
              <w:pStyle w:val="ListParagraph"/>
              <w:ind w:left="0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D9009B">
              <w:rPr>
                <w:rFonts w:ascii="GHEA Grapalat" w:hAnsi="GHEA Grapalat" w:cs="Sylfaen"/>
                <w:b/>
                <w:bCs/>
                <w:sz w:val="24"/>
                <w:szCs w:val="24"/>
              </w:rPr>
              <w:t>VIP Service B2E, Initial Cloud Service Subscription 1y 500 users with support</w:t>
            </w:r>
          </w:p>
          <w:p w14:paraId="39D3D2DB" w14:textId="77777777" w:rsidR="00D9009B" w:rsidRPr="00D9009B" w:rsidRDefault="00D9009B" w:rsidP="00D9009B">
            <w:pPr>
              <w:pStyle w:val="ListParagraph"/>
              <w:ind w:left="0"/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</w:pPr>
          </w:p>
          <w:p w14:paraId="0E4CFE8B" w14:textId="77777777" w:rsidR="00D9009B" w:rsidRPr="00D9009B" w:rsidRDefault="00D9009B" w:rsidP="00D9009B">
            <w:pPr>
              <w:pStyle w:val="ListParagraph"/>
              <w:ind w:left="0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Թվային բանալիների ամպային համակարգ 1 տարի 500 օգտվողի համար ժամկետով ներառյալ սպասարկումը </w:t>
            </w:r>
          </w:p>
          <w:p w14:paraId="3ACDCBF3" w14:textId="77777777" w:rsidR="00D9009B" w:rsidRPr="00D9009B" w:rsidRDefault="00D9009B" w:rsidP="00D9009B">
            <w:pPr>
              <w:pStyle w:val="ListParagraph"/>
              <w:ind w:left="0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Պետք է համատեղելի լինի գործող համակարգի հետ։  </w:t>
            </w:r>
          </w:p>
          <w:p w14:paraId="0415FEA0" w14:textId="77777777" w:rsidR="00D9009B" w:rsidRPr="00D9009B" w:rsidRDefault="00D9009B" w:rsidP="00D9009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5AD5EF54" w14:textId="76CF3ADD" w:rsidR="00D9009B" w:rsidRPr="00D9009B" w:rsidRDefault="00D9009B" w:rsidP="00D9009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>Պետք է ապահովի ամպային տեխնոլոգիաների վրա հիմնված բազմաֆունկցիոնալ վավերացումը մուտքի վերահսկման համար</w:t>
            </w:r>
          </w:p>
          <w:p w14:paraId="5C4B53FD" w14:textId="77777777" w:rsidR="00D9009B" w:rsidRDefault="00D9009B" w:rsidP="00D9009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>Լուծումը պետք է  իրականացվի  մեկ մուտքի (SSO) գործողությունների գործառույթները, հուսալի վավերացմամբ</w:t>
            </w:r>
          </w:p>
          <w:p w14:paraId="5A1A7147" w14:textId="77777777" w:rsidR="00D9009B" w:rsidRDefault="00D9009B" w:rsidP="00D9009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5E42CF85" w14:textId="48ED7E7E" w:rsidR="00D9009B" w:rsidRPr="00D9009B" w:rsidRDefault="00D9009B" w:rsidP="00D9009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>Պետք է ապահովի մուտքի վերահսկում և օգտագործողի կառավարում</w:t>
            </w:r>
          </w:p>
          <w:p w14:paraId="59499191" w14:textId="63A10166" w:rsidR="004A0667" w:rsidRPr="00D9009B" w:rsidRDefault="004A0667" w:rsidP="00D9009B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23EBD" w14:textId="1930DC04" w:rsidR="004A0667" w:rsidRPr="00D9009B" w:rsidRDefault="004A0667" w:rsidP="004A066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B69" w14:textId="2B5CC1B9" w:rsidR="004A0667" w:rsidRPr="00D9009B" w:rsidRDefault="00D9009B" w:rsidP="004A066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500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A6F30B4" w14:textId="1E8D6443" w:rsidR="004A0667" w:rsidRPr="00D9009B" w:rsidRDefault="00D9009B" w:rsidP="004A066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 w:cs="GHEA Grapalat"/>
                <w:sz w:val="24"/>
                <w:szCs w:val="24"/>
              </w:rPr>
              <w:t>21800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36704704" w14:textId="77777777" w:rsidR="004A0667" w:rsidRPr="00D9009B" w:rsidRDefault="004A0667" w:rsidP="004A0667">
            <w:pPr>
              <w:jc w:val="center"/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 w:cs="GHEA Grapalat"/>
                <w:sz w:val="24"/>
                <w:szCs w:val="24"/>
                <w:lang w:val="hy-AM"/>
              </w:rPr>
              <w:t>ՀՀ, ք</w:t>
            </w:r>
            <w:r w:rsidRPr="00D9009B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D9009B">
              <w:rPr>
                <w:rFonts w:ascii="GHEA Grapalat" w:eastAsia="MS Mincho" w:hAnsi="GHEA Grapalat" w:cs="MS Mincho"/>
                <w:sz w:val="24"/>
                <w:szCs w:val="24"/>
                <w:lang w:val="hy-AM"/>
              </w:rPr>
              <w:t xml:space="preserve"> </w:t>
            </w:r>
            <w:r w:rsidRPr="00D9009B"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  <w:t xml:space="preserve">Երևան, </w:t>
            </w:r>
            <w:r w:rsidRPr="00D9009B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Աբովյան 27 </w:t>
            </w:r>
          </w:p>
          <w:p w14:paraId="14917D09" w14:textId="0C613F1F" w:rsidR="004A0667" w:rsidRPr="00D9009B" w:rsidRDefault="004A0667" w:rsidP="004A066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 w:cs="GHEA Grapalat"/>
                <w:sz w:val="24"/>
                <w:szCs w:val="24"/>
                <w:lang w:val="hy-AM"/>
              </w:rPr>
              <w:t>3-րդ հարկ</w:t>
            </w:r>
          </w:p>
        </w:tc>
        <w:tc>
          <w:tcPr>
            <w:tcW w:w="1980" w:type="dxa"/>
            <w:vAlign w:val="center"/>
          </w:tcPr>
          <w:p w14:paraId="36AC30E0" w14:textId="3AF31032" w:rsidR="004A0667" w:rsidRPr="00D9009B" w:rsidRDefault="004A0667" w:rsidP="004A0667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  <w:r w:rsidRPr="00D9009B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Պայմանագիրն ուժի մեջ մտնելու օրվանից </w:t>
            </w:r>
            <w:r w:rsidR="00D9009B" w:rsidRPr="00D9009B">
              <w:rPr>
                <w:rFonts w:ascii="GHEA Grapalat" w:hAnsi="GHEA Grapalat" w:cs="GHEA Grapalat"/>
                <w:b w:val="0"/>
                <w:bCs w:val="0"/>
                <w:lang w:val="hy-AM"/>
              </w:rPr>
              <w:t>2</w:t>
            </w:r>
            <w:r w:rsidRPr="00D9009B">
              <w:rPr>
                <w:rFonts w:ascii="GHEA Grapalat" w:hAnsi="GHEA Grapalat" w:cs="GHEA Grapalat"/>
                <w:b w:val="0"/>
                <w:bCs w:val="0"/>
                <w:lang w:val="hy-AM"/>
              </w:rPr>
              <w:t>0 օրվա ընթացքում</w:t>
            </w:r>
          </w:p>
        </w:tc>
      </w:tr>
    </w:tbl>
    <w:p w14:paraId="05A1818B" w14:textId="1FF35F48" w:rsidR="008C352F" w:rsidRDefault="008C352F">
      <w:pPr>
        <w:rPr>
          <w:rFonts w:asciiTheme="minorHAnsi" w:hAnsiTheme="minorHAnsi"/>
          <w:lang w:val="hy-AM"/>
        </w:rPr>
      </w:pPr>
    </w:p>
    <w:p w14:paraId="761C1832" w14:textId="77777777" w:rsidR="005A5F8F" w:rsidRDefault="005A5F8F">
      <w:pPr>
        <w:rPr>
          <w:rFonts w:asciiTheme="minorHAnsi" w:hAnsiTheme="minorHAnsi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2325"/>
        <w:gridCol w:w="3960"/>
        <w:gridCol w:w="1260"/>
        <w:gridCol w:w="1170"/>
        <w:gridCol w:w="1288"/>
        <w:gridCol w:w="1682"/>
        <w:gridCol w:w="1980"/>
      </w:tblGrid>
      <w:tr w:rsidR="005A5F8F" w:rsidRPr="00064F63" w14:paraId="27B98A8D" w14:textId="77777777" w:rsidTr="00D9009B">
        <w:trPr>
          <w:trHeight w:val="62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B01E81" w14:textId="140511D3" w:rsidR="005A5F8F" w:rsidRPr="00D9009B" w:rsidRDefault="005A5F8F" w:rsidP="00523936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F2B68" w14:textId="218993E3" w:rsidR="005A5F8F" w:rsidRPr="004A0667" w:rsidRDefault="005A5F8F" w:rsidP="00523936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14:paraId="490B8FC3" w14:textId="77777777" w:rsidR="00D9009B" w:rsidRPr="00D9009B" w:rsidRDefault="00D9009B" w:rsidP="00D9009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>Հիմնական հատկանիշները</w:t>
            </w:r>
          </w:p>
          <w:p w14:paraId="5B9710C4" w14:textId="77777777" w:rsidR="00D9009B" w:rsidRPr="00D9009B" w:rsidRDefault="00D9009B" w:rsidP="00D9009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4D6B22BE" w14:textId="77777777" w:rsidR="00D9009B" w:rsidRPr="00D9009B" w:rsidRDefault="00D9009B" w:rsidP="00D9009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>Արտաքին կամ ներքին ծառայություն տեղադրման հնարավորություն</w:t>
            </w:r>
          </w:p>
          <w:p w14:paraId="2220B050" w14:textId="2A8DAA1F" w:rsidR="00D9009B" w:rsidRPr="00D9009B" w:rsidRDefault="00D9009B" w:rsidP="00D9009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>Դիմումների առաջադեմ կատալոգ, SAML կամ վեբ  օգտագործող միացումներ ստեղծելու համար պարզ ինտերֆեյս՝ գրեթե ցանկացած ամպի կամ ներքին վեբ հավելվածին աջակցելու համար</w:t>
            </w:r>
          </w:p>
          <w:p w14:paraId="5B18A602" w14:textId="77777777" w:rsidR="00D9009B" w:rsidRPr="00D9009B" w:rsidRDefault="00D9009B" w:rsidP="00D9009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>Ղեկավարման միասնական կետը պետք է ապահովի պլատֆորմներում վավերացման քաղաքականություն կիրառելու համար (պատուհան / UNIX, VPN, MS IIS, MS ADFS, Citrix NetScaler, Office365, Salesforce, Box, Dropbox և այլն)</w:t>
            </w:r>
          </w:p>
          <w:p w14:paraId="5BA5765D" w14:textId="32D34AE5" w:rsidR="00D9009B" w:rsidRPr="00D9009B" w:rsidRDefault="00D9009B" w:rsidP="00D9009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>Ներկառուցված աջակցություն միանգամյա գաղտնաբառերի վրա՝ հիմնված անվտանգ վավերացման տեխնոլոգիայի և թվային հավաստագրերի հիման վրա (PKI)</w:t>
            </w:r>
          </w:p>
          <w:p w14:paraId="0677A2CF" w14:textId="14313F14" w:rsidR="005A5F8F" w:rsidRPr="004A0667" w:rsidRDefault="00D9009B" w:rsidP="00D9009B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>Ներկառուցված օգտագործողների գրացուցակ`</w:t>
            </w:r>
            <w:r w:rsidR="009E1E9F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 xml:space="preserve">սպասարկման գործառույթների իրականացման համար (գրանցում, գաղտնաբառի կառավարում և այլն),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D82DE" w14:textId="0C6468EE" w:rsidR="005A5F8F" w:rsidRPr="005A5F8F" w:rsidRDefault="005A5F8F" w:rsidP="00523936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243CF" w14:textId="031A2784" w:rsidR="005A5F8F" w:rsidRPr="005A5F8F" w:rsidRDefault="005A5F8F" w:rsidP="00523936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557028C6" w14:textId="1D6A9725" w:rsidR="005A5F8F" w:rsidRPr="005A5F8F" w:rsidRDefault="005A5F8F" w:rsidP="00523936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079B2615" w14:textId="1D353605" w:rsidR="005A5F8F" w:rsidRPr="005A5F8F" w:rsidRDefault="005A5F8F" w:rsidP="00523936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980" w:type="dxa"/>
            <w:vAlign w:val="center"/>
          </w:tcPr>
          <w:p w14:paraId="6610A5E7" w14:textId="1D66248D" w:rsidR="005A5F8F" w:rsidRPr="005A5F8F" w:rsidRDefault="005A5F8F" w:rsidP="00523936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</w:p>
        </w:tc>
      </w:tr>
    </w:tbl>
    <w:p w14:paraId="49FAF3E2" w14:textId="77777777" w:rsidR="00D9009B" w:rsidRDefault="00D9009B">
      <w:pPr>
        <w:rPr>
          <w:rFonts w:asciiTheme="minorHAnsi" w:hAnsiTheme="minorHAnsi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2325"/>
        <w:gridCol w:w="3960"/>
        <w:gridCol w:w="1260"/>
        <w:gridCol w:w="1170"/>
        <w:gridCol w:w="1288"/>
        <w:gridCol w:w="1682"/>
        <w:gridCol w:w="1980"/>
      </w:tblGrid>
      <w:tr w:rsidR="00D9009B" w:rsidRPr="005A5F8F" w14:paraId="550B58DA" w14:textId="77777777" w:rsidTr="00D9009B">
        <w:trPr>
          <w:trHeight w:val="9713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18937" w14:textId="77777777" w:rsidR="00D9009B" w:rsidRPr="00D9009B" w:rsidRDefault="00D9009B" w:rsidP="002C29DC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9D900" w14:textId="77777777" w:rsidR="00D9009B" w:rsidRPr="004A0667" w:rsidRDefault="00D9009B" w:rsidP="002C29DC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14:paraId="0D00321B" w14:textId="14D52927" w:rsidR="00D9009B" w:rsidRDefault="00D9009B" w:rsidP="002C29DC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 xml:space="preserve">ինչպես նաև նույնականացման  </w:t>
            </w:r>
          </w:p>
          <w:p w14:paraId="44B4A58E" w14:textId="5B8EF832" w:rsidR="00D9009B" w:rsidRPr="00D9009B" w:rsidRDefault="00D9009B" w:rsidP="002C29DC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>տվյալների ամենատարածված աղբյուրների ստանդարտների հիման վրա ինտեգրումը:</w:t>
            </w:r>
          </w:p>
          <w:p w14:paraId="61400CCE" w14:textId="404D8E8C" w:rsidR="00D9009B" w:rsidRDefault="00D9009B" w:rsidP="002C29DC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>Բջջային կենտրոնացված ճարտարապետություն, վերացնում է շրջանցելու մուտքը և պաշտպանում բջջային սարքերից ներբեռնված տվյալները</w:t>
            </w:r>
            <w:r w:rsidR="009E1E9F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  <w:p w14:paraId="31CA7316" w14:textId="77777777" w:rsidR="00D9009B" w:rsidRDefault="00D9009B" w:rsidP="002C29DC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302B2683" w14:textId="77777777" w:rsidR="00D9009B" w:rsidRPr="00D9009B" w:rsidRDefault="00D9009B" w:rsidP="00D9009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9009B">
              <w:rPr>
                <w:rFonts w:ascii="GHEA Grapalat" w:hAnsi="GHEA Grapalat"/>
                <w:sz w:val="24"/>
                <w:szCs w:val="24"/>
              </w:rPr>
              <w:t>Անվտանգություն</w:t>
            </w: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>ը</w:t>
            </w:r>
          </w:p>
          <w:p w14:paraId="0271471C" w14:textId="77777777" w:rsidR="00D9009B" w:rsidRPr="00D9009B" w:rsidRDefault="00D9009B" w:rsidP="00D9009B">
            <w:pPr>
              <w:pStyle w:val="ListParagraph"/>
              <w:numPr>
                <w:ilvl w:val="0"/>
                <w:numId w:val="3"/>
              </w:numPr>
              <w:spacing w:line="259" w:lineRule="auto"/>
              <w:rPr>
                <w:rFonts w:ascii="GHEA Grapalat" w:hAnsi="GHEA Grapalat"/>
                <w:sz w:val="24"/>
                <w:szCs w:val="24"/>
              </w:rPr>
            </w:pPr>
            <w:r w:rsidRPr="00D9009B">
              <w:rPr>
                <w:rFonts w:ascii="GHEA Grapalat" w:hAnsi="GHEA Grapalat"/>
                <w:sz w:val="24"/>
                <w:szCs w:val="24"/>
              </w:rPr>
              <w:t>Ընկերության տեղեկատվության պաշտպանություն</w:t>
            </w:r>
          </w:p>
          <w:p w14:paraId="4EC1B6A4" w14:textId="77777777" w:rsidR="00D9009B" w:rsidRDefault="00D9009B" w:rsidP="00D9009B">
            <w:pPr>
              <w:pStyle w:val="ListParagraph"/>
              <w:numPr>
                <w:ilvl w:val="0"/>
                <w:numId w:val="3"/>
              </w:numPr>
              <w:spacing w:line="259" w:lineRule="auto"/>
              <w:rPr>
                <w:rFonts w:ascii="GHEA Grapalat" w:hAnsi="GHEA Grapalat"/>
                <w:sz w:val="24"/>
                <w:szCs w:val="24"/>
              </w:rPr>
            </w:pPr>
            <w:r w:rsidRPr="00D9009B">
              <w:rPr>
                <w:rFonts w:ascii="GHEA Grapalat" w:hAnsi="GHEA Grapalat"/>
                <w:sz w:val="24"/>
                <w:szCs w:val="24"/>
              </w:rPr>
              <w:t xml:space="preserve">Միայն </w:t>
            </w: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>սերտիֆիկացված</w:t>
            </w:r>
            <w:r w:rsidRPr="00D9009B">
              <w:rPr>
                <w:rFonts w:ascii="GHEA Grapalat" w:hAnsi="GHEA Grapalat"/>
                <w:sz w:val="24"/>
                <w:szCs w:val="24"/>
              </w:rPr>
              <w:t xml:space="preserve"> օգտվողներ</w:t>
            </w:r>
          </w:p>
          <w:p w14:paraId="6923C488" w14:textId="77777777" w:rsidR="00D9009B" w:rsidRPr="00D9009B" w:rsidRDefault="00D9009B" w:rsidP="00D9009B">
            <w:pPr>
              <w:pStyle w:val="ListParagraph"/>
              <w:numPr>
                <w:ilvl w:val="0"/>
                <w:numId w:val="3"/>
              </w:numPr>
              <w:spacing w:line="259" w:lineRule="auto"/>
              <w:rPr>
                <w:rFonts w:ascii="GHEA Grapalat" w:hAnsi="GHEA Grapalat"/>
                <w:sz w:val="24"/>
                <w:szCs w:val="24"/>
              </w:rPr>
            </w:pP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>Հասանելիություն</w:t>
            </w:r>
            <w:r w:rsidRPr="00D9009B">
              <w:rPr>
                <w:rFonts w:ascii="GHEA Grapalat" w:hAnsi="GHEA Grapalat"/>
                <w:sz w:val="24"/>
                <w:szCs w:val="24"/>
              </w:rPr>
              <w:t xml:space="preserve"> դեպի ֆայլեր, ծրագրեր, էլ. </w:t>
            </w:r>
            <w:r w:rsidRPr="00D9009B">
              <w:rPr>
                <w:rFonts w:ascii="GHEA Grapalat" w:hAnsi="GHEA Grapalat"/>
                <w:sz w:val="24"/>
                <w:szCs w:val="24"/>
                <w:lang w:val="hy-AM"/>
              </w:rPr>
              <w:t>փ</w:t>
            </w:r>
            <w:r w:rsidRPr="00D9009B">
              <w:rPr>
                <w:rFonts w:ascii="GHEA Grapalat" w:hAnsi="GHEA Grapalat"/>
                <w:sz w:val="24"/>
                <w:szCs w:val="24"/>
              </w:rPr>
              <w:t>ոստ</w:t>
            </w:r>
          </w:p>
          <w:p w14:paraId="1C3785F3" w14:textId="77777777" w:rsidR="00D9009B" w:rsidRPr="00D9009B" w:rsidRDefault="00D9009B" w:rsidP="00D9009B">
            <w:pPr>
              <w:pStyle w:val="ListParagraph"/>
              <w:numPr>
                <w:ilvl w:val="0"/>
                <w:numId w:val="3"/>
              </w:numPr>
              <w:spacing w:line="259" w:lineRule="auto"/>
              <w:rPr>
                <w:rFonts w:ascii="GHEA Grapalat" w:hAnsi="GHEA Grapalat"/>
                <w:sz w:val="24"/>
                <w:szCs w:val="24"/>
              </w:rPr>
            </w:pPr>
            <w:r w:rsidRPr="00D9009B">
              <w:rPr>
                <w:rFonts w:ascii="GHEA Grapalat" w:hAnsi="GHEA Grapalat"/>
                <w:sz w:val="24"/>
                <w:szCs w:val="24"/>
              </w:rPr>
              <w:t>Օգտագործելով ժամանակակից ծրագրեր</w:t>
            </w:r>
          </w:p>
          <w:p w14:paraId="191A8E60" w14:textId="77777777" w:rsidR="00D9009B" w:rsidRPr="00D9009B" w:rsidRDefault="00D9009B" w:rsidP="00D9009B">
            <w:pPr>
              <w:pStyle w:val="ListParagraph"/>
              <w:numPr>
                <w:ilvl w:val="0"/>
                <w:numId w:val="3"/>
              </w:numPr>
              <w:spacing w:line="259" w:lineRule="auto"/>
              <w:ind w:left="720"/>
              <w:rPr>
                <w:rFonts w:ascii="GHEA Grapalat" w:hAnsi="GHEA Grapalat"/>
                <w:sz w:val="24"/>
                <w:szCs w:val="24"/>
              </w:rPr>
            </w:pPr>
            <w:r w:rsidRPr="00D9009B">
              <w:rPr>
                <w:rFonts w:ascii="GHEA Grapalat" w:hAnsi="GHEA Grapalat"/>
                <w:sz w:val="24"/>
                <w:szCs w:val="24"/>
              </w:rPr>
              <w:t>Հաշվետվություն, աուդիտ և մոնիտորինգ</w:t>
            </w:r>
          </w:p>
          <w:p w14:paraId="3C23456C" w14:textId="6ED8DEB6" w:rsidR="00D9009B" w:rsidRPr="009E1E9F" w:rsidRDefault="00D9009B" w:rsidP="009E1E9F">
            <w:pPr>
              <w:spacing w:line="259" w:lineRule="auto"/>
              <w:rPr>
                <w:rFonts w:ascii="GHEA Grapalat" w:hAnsi="GHEA Grapalat"/>
                <w:sz w:val="24"/>
                <w:szCs w:val="24"/>
              </w:rPr>
            </w:pPr>
            <w:r w:rsidRPr="009E1E9F">
              <w:rPr>
                <w:rFonts w:ascii="GHEA Grapalat" w:hAnsi="GHEA Grapalat" w:cs="Sylfaen"/>
                <w:sz w:val="24"/>
                <w:szCs w:val="24"/>
              </w:rPr>
              <w:t>Համակարգը</w:t>
            </w:r>
            <w:r w:rsidRPr="009E1E9F">
              <w:rPr>
                <w:rFonts w:ascii="GHEA Grapalat" w:hAnsi="GHEA Grapalat"/>
                <w:sz w:val="24"/>
                <w:szCs w:val="24"/>
                <w:lang w:val="hy-AM"/>
              </w:rPr>
              <w:t xml:space="preserve"> պետք է</w:t>
            </w:r>
            <w:r w:rsidRPr="009E1E9F">
              <w:rPr>
                <w:rFonts w:ascii="GHEA Grapalat" w:hAnsi="GHEA Grapalat"/>
                <w:sz w:val="24"/>
                <w:szCs w:val="24"/>
              </w:rPr>
              <w:t xml:space="preserve"> նախագծված </w:t>
            </w:r>
            <w:r w:rsidRPr="009E1E9F">
              <w:rPr>
                <w:rFonts w:ascii="GHEA Grapalat" w:hAnsi="GHEA Grapalat"/>
                <w:sz w:val="24"/>
                <w:szCs w:val="24"/>
                <w:lang w:val="hy-AM"/>
              </w:rPr>
              <w:t>լինի</w:t>
            </w:r>
            <w:r w:rsidRPr="009E1E9F">
              <w:rPr>
                <w:rFonts w:ascii="GHEA Grapalat" w:hAnsi="GHEA Grapalat"/>
                <w:sz w:val="24"/>
                <w:szCs w:val="24"/>
              </w:rPr>
              <w:t xml:space="preserve"> հուսալի վավերացման համար`</w:t>
            </w:r>
            <w:r w:rsidRPr="009E1E9F">
              <w:rPr>
                <w:rFonts w:ascii="GHEA Grapalat" w:hAnsi="GHEA Grapalat"/>
                <w:sz w:val="24"/>
                <w:szCs w:val="24"/>
                <w:lang w:val="hy-AM"/>
              </w:rPr>
              <w:t xml:space="preserve"> բանկային, առևտրային գործարքների համար։</w:t>
            </w:r>
          </w:p>
          <w:p w14:paraId="71381AF7" w14:textId="77777777" w:rsidR="00D9009B" w:rsidRPr="004A0667" w:rsidRDefault="00D9009B" w:rsidP="002C29DC">
            <w:pPr>
              <w:spacing w:line="25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F77A9" w14:textId="77777777" w:rsidR="00D9009B" w:rsidRPr="005A5F8F" w:rsidRDefault="00D9009B" w:rsidP="002C29DC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E40AC" w14:textId="77777777" w:rsidR="00D9009B" w:rsidRPr="005A5F8F" w:rsidRDefault="00D9009B" w:rsidP="002C29DC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813DBC1" w14:textId="77777777" w:rsidR="00D9009B" w:rsidRPr="005A5F8F" w:rsidRDefault="00D9009B" w:rsidP="002C29DC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4CE249B6" w14:textId="77777777" w:rsidR="00D9009B" w:rsidRPr="005A5F8F" w:rsidRDefault="00D9009B" w:rsidP="002C29DC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980" w:type="dxa"/>
            <w:vAlign w:val="center"/>
          </w:tcPr>
          <w:p w14:paraId="2032B9B7" w14:textId="77777777" w:rsidR="00D9009B" w:rsidRPr="005A5F8F" w:rsidRDefault="00D9009B" w:rsidP="002C29DC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</w:p>
        </w:tc>
      </w:tr>
    </w:tbl>
    <w:p w14:paraId="10B24D06" w14:textId="77777777" w:rsidR="00D9009B" w:rsidRPr="008C352F" w:rsidRDefault="00D9009B">
      <w:pPr>
        <w:rPr>
          <w:rFonts w:asciiTheme="minorHAnsi" w:hAnsiTheme="minorHAnsi"/>
          <w:lang w:val="hy-AM"/>
        </w:rPr>
      </w:pPr>
    </w:p>
    <w:sectPr w:rsidR="00D9009B" w:rsidRPr="008C352F" w:rsidSect="004A4555">
      <w:pgSz w:w="15840" w:h="12240" w:orient="landscape"/>
      <w:pgMar w:top="63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C3046B"/>
    <w:multiLevelType w:val="hybridMultilevel"/>
    <w:tmpl w:val="70723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8440C"/>
    <w:multiLevelType w:val="hybridMultilevel"/>
    <w:tmpl w:val="8084C8F8"/>
    <w:lvl w:ilvl="0" w:tplc="4B6CF374">
      <w:start w:val="1"/>
      <w:numFmt w:val="decimal"/>
      <w:lvlText w:val="%1."/>
      <w:lvlJc w:val="left"/>
      <w:pPr>
        <w:ind w:left="678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2526AC"/>
    <w:multiLevelType w:val="hybridMultilevel"/>
    <w:tmpl w:val="0F48A4D2"/>
    <w:lvl w:ilvl="0" w:tplc="6B74B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541970">
    <w:abstractNumId w:val="3"/>
  </w:num>
  <w:num w:numId="2" w16cid:durableId="1731035127">
    <w:abstractNumId w:val="0"/>
  </w:num>
  <w:num w:numId="3" w16cid:durableId="1250775295">
    <w:abstractNumId w:val="1"/>
  </w:num>
  <w:num w:numId="4" w16cid:durableId="10367325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62207"/>
    <w:rsid w:val="00064F63"/>
    <w:rsid w:val="00075811"/>
    <w:rsid w:val="00131B41"/>
    <w:rsid w:val="001D5609"/>
    <w:rsid w:val="001E6B99"/>
    <w:rsid w:val="00240F6F"/>
    <w:rsid w:val="0039783F"/>
    <w:rsid w:val="003D0DD9"/>
    <w:rsid w:val="004A0667"/>
    <w:rsid w:val="004A4555"/>
    <w:rsid w:val="004E0E31"/>
    <w:rsid w:val="005A5F8F"/>
    <w:rsid w:val="00672DDE"/>
    <w:rsid w:val="00692649"/>
    <w:rsid w:val="00750184"/>
    <w:rsid w:val="007D1D09"/>
    <w:rsid w:val="008C352F"/>
    <w:rsid w:val="009E1E9F"/>
    <w:rsid w:val="00AA1BC9"/>
    <w:rsid w:val="00AB142B"/>
    <w:rsid w:val="00AF7574"/>
    <w:rsid w:val="00C77769"/>
    <w:rsid w:val="00C91698"/>
    <w:rsid w:val="00D305A6"/>
    <w:rsid w:val="00D3581D"/>
    <w:rsid w:val="00D7177F"/>
    <w:rsid w:val="00D9009B"/>
    <w:rsid w:val="00DA263A"/>
    <w:rsid w:val="00DD580F"/>
    <w:rsid w:val="00E10359"/>
    <w:rsid w:val="00E6288D"/>
    <w:rsid w:val="00EF57F8"/>
    <w:rsid w:val="00F110FD"/>
    <w:rsid w:val="00F2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Strong">
    <w:name w:val="Strong"/>
    <w:qFormat/>
    <w:rsid w:val="00D900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33</cp:revision>
  <dcterms:created xsi:type="dcterms:W3CDTF">2021-10-07T11:12:00Z</dcterms:created>
  <dcterms:modified xsi:type="dcterms:W3CDTF">2024-09-10T05:20:00Z</dcterms:modified>
</cp:coreProperties>
</file>