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Սեղմված բնական գազի ձեռքբերման նպատակով ՀԱԱՀ-ԷԱՃԱՊՁԲ-24/139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Սեղմված բնական գազի ձեռքբերման նպատակով ՀԱԱՀ-ԷԱՃԱՊՁԲ-24/139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Սեղմված բնական գազի ձեռքբերման նպատակով ՀԱԱՀ-ԷԱՃԱՊՁԲ-24/139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Սեղմված բնական գազի ձեռքբերման նպատակով ՀԱԱՀ-ԷԱՃԱՊՁԲ-24/139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որն օգտագործվում է որպես շարժիչների վառելիք բենզինի փոխարեն: Մշակվում է կոմպրեսորային սարքավորումների մեջ բնական գազի խտացման ճանապարհով: Հիմնական բաղադրիչը՝ մեթան: Ջերմատվությունը 1խմ այրելիս` 8000 կկ, ներստացվող ճնշումը` 2.2-2.5 մթն., պայթյունավտանգ է, հրավտանգ, ունի օդից թեթև խտություն, յուրահատուկ հոտ: Անվտանգությունը` ըստ  ՀՀ կառավարության 16.06.2005թ. N 894-ն որոշմամբ հաստատված «Ներքին այրման շարժիչային վառելիքների տեխնիկական կանոնակարգի»: Մատակարարումը` գնորդի պահանջարկին համապատասխան ծավալի  կտրոններով: Կտրոնները ունենան փոխարինման հնարավորություն (տվյալ տարում չօգտագործելու դեպքում) և օգտագործելի լինեն ՀՀ ողջ տարածքում:  1 խմ- 0.717կգ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