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Устройства и детали телефонной станции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ՀԱԷԿ-ԷԱՃԱՊՁԲ-152/24</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Устройства и детали телефонной станции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Устройства и детали телефонной станции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Устройства и детали телефонной станции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полевой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апарат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шнура телефонной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 конвертор
FXS/FXO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387.22</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ՀԱԷԿ-ԷԱՃԱՊՁԲ-152/24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ՀԱԷԿ-ԷԱՃԱՊՁԲ-152/24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полевой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ТА-57 или аналог ТА-88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апарат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Системный телефон SIEMENS Optipoint 500 Advance S30817-S7104-A101. Работает только с ATC Hicom 300H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шнура телефонной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RJ-9 4P4C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 конвертор
FXS/FXO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4-канальный преобразователь телефонного сигнала и оптоволокна PCM. Одиночная одномодовая оптоволоконная линия с длиной волны 1310/1550 нм. Разъем для оптоволоконной линии типа FC. Телефонные разъемы типа RJ11.  Кодирование речи типа PCM 64 кбит/с на канал.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Оптоволоконной патч-корд с разъемом типа FC длиной 3,0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полевой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апарат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шнура телефонной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 конвертор
FXS/FXO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Патч-корд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