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427.93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ՀՀՎԱ-ԷԱՃԾՁԲ-25/6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«Հայրենադարձության և ինտեգրման կենտրոն» միջոցառման շրջանակներում կազմակերպվող միջոցառումների հետ կապված ծառայություններ, այդ թվում՝ 
1.Նախատեսվում է կազմակերպել հանդիպում-քննարկումներ՝ «Հայրենադարձության և ինտեգրման կենտրոն»-ում պետական կառույցների ներկայացուցիչների,  գործատուների, գործընկեր-կառույցների և հայրենադարձների հետ՝ Հայրենիք-Սփյուռք կապերի մերձեցման, հայրենադարձությունը խթանող ծրագրերի ու պայմանների ներկայացման, ինտեգրման հարցերի վերաբերյալ, այդ թվում՝  հանդիպում-քննարկումների ընթացքում կազմակերպել սուրճի ընդմիջում՝ 
•	Նախատեսվում է 2025 թվականի փետրվարից -  դեկտեմբեր ընկած ժամանակահատվածում,  առավելագույն 10 անգամ, ընդհանուր 600 անձի համար:
•	Նախատեսվում է յուրաքանչյուր սուրճի ընդմիջումը կազմակերպել առավելագույնը 60 անձի համար:
•	Նախատեսվում է կազմակերպել Երևան քաղաքում, Հանրապետության փողոց, 37 շենք հասցեով գտնվող «Հայրենադարձության և ինտեգրման կենտրոն»-ում:
 Ժամանակացույցը նախապես կտրամադրվի Կատարողին:
 Սուրճի ընդմջումը ներառում է՝
•	Սեզոնային մրգի տեսականի
•	Թխվածքների տեսականի առնվազն 6 տեսակ, թեյ՝ կանաչ և սև, 
•	Լուծվող սուրճ, շաքարավազ, 
•	Զովացուցիչ ըմպելիքներ՝ հյութ, գազավորված և ոչ գազավորված ջուր, 
•	Կարմիր և/կամ սպիտակ գինի: 
Ցանկը նախապես համաձայնեցնել Պատվիրատուի հետ:
Վճարումներն իրականացվելու են փաստացի, ողջ ծավալով մատուցված ծառայությունների դիմաց՝ ըստ մասնակիցների թվաքանակի: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«Հայրենադարձության և ինտեգրման կենտրոն» միջոցառման շրջանակներում միջոցառումների հետ կապված ծառայություններ, այդ թվում՝ 
Նախատեսվում է վերջին մեկ տարում  հայրենադարձված հայրենակիցների համար շրջայցերի կազմակերպում  (երկու շրջայցч երկրորդ եռամսյակից- չոչչորդ եռամսյակ ընկած ժամանակահատվածում)՝ վերջիններիս ինտեգրման շրջանակներում, այդ թվում՝ շրջայցերի ընթացքում տրանսպորտային միջոցի տրամադրում (ավտոբուսների և /կամ միկրոավտոբուս)՝ ըստ Պատվիրատուի կողմից ներկայացված պատվեր-հայտի. 
1.	ք. Երևան - Աշտարակ – Օհանավանք - Թալին-Երևան ուղղություններով՝ առավելագույնը 27 անձի համար (25 հայրենադարձ սփյուռքահայ և 2 գրասենյակի աշխատակից): 
2.	Երևան-Հառիճ-Գյումրի-Մարմաշեն-Երևան ուղղություններով՝ առավելագույնը 27 անձի համար (25 հայրենադաձ սփյուռքահայ և 2 գրասենյակի աշխատակից): 
Տրանսպորտային միջոցը (մարդատար ավտոմեքենա և/կամ միկրոավտոբուս) պետք է լինի առնվազն 2020 թվականի և/կամ բարձր տարեթվի արտադրության։ Պետք է հագեցած լինի  օդակարգավորման համակարգով: Ավտովարորդը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Ավտովարորդը պետք է հագնված լինի կոկիկ, ունենա խնամված տեսք, լինի բարեհամբույր, նախընտրելի է տիրապետի անգլերեն և ռուսերեն լեզուների՝ հաղորդակցվելու մակարդակի:
Անհրաժեշտության դեպքում, Պատվիրատուի պահանջով, շրջայցերի օրերն ու ուղղությունները կարող է փոփոխվել, պահպանելով վերոնշյալ ուղղությունների հեռավորությունները՝ մեկնարկային կետ սահմանելով կենտրոնի գտնվելու վայրը (ՀՀ, ք. Երևան, Հանրապետության փողոց, 37 շենք):
Երթուղիների վերաբերյալ ժամանակացույցը Պատվիրատուի կողմից նախապես կհաստատվի և կտրամադրվի առնվազն 4 օր առաջ:
 «Հայրենադարձության և ինտեգրման կենտրոն» միջոցառման շրջանակներում նախատեսվում է հանրային սննդի կազմակերում՝ այդ թվում՝ շրջայցերի ընթացքում, յուրաքանչյուր շրջայցի ընթացքում մեկ անգամ՝ առավելագույնը 27 անձի համար (25 հայրենադարձ սփյուռքահայ և 2 գրասենյակի աշխատակից)՝ ընդամենը երկու շրջայցի ընթացքում առավելագույնը՝ 54 անձի համար: 
Մատուցվող սնունդը պետք է համապատասխանի Հայաստանի Հանրապետությունում գործող սննդի անվտանգության նորմերին: Մատակարարվող սնունդը պետք է լինի թարմ (յուրաքանչյուր անձի համար լանչ-բոքս՝ թարմ հացով և/կամ լավաշով պատրաստված սենդվիչ՝ սեզոնային թարմ բանջարեղենով, պանրով, մսով, առնվազն մեկ աղցան, զովացուցիչ ըմպելիք, խմելու ջուր, քաղցրավենիք)՝ պատրաստված լինի նույն օրը,  նախապես համաձայնեցնել Պատվիրատուի հետ: 
Վճարումներն իրականացվելու են փաստացի մատուցված ծառայությունների դիմաց՝ ըստ երթուղիների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փողոց, 37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360 օրացուցային օր՝ ըստ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փողոց, 37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360 օրացուցային օր՝ ըստ պատվեր-հայտի: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