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2024.09.12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Аппарат Президента Республики Армения</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РА, г. Ереван, пр. Маршала Баграмяна, 26/1</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Информационно-телекоммуникационная система</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11:00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11</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11:00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11</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Айк Хачатрян</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hayk.khachatryan@president.am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+37410710095, +37410710096, +37410710097</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Аппарат Президента Республики Армения</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HNA-EAChAPDzB-24/79</w:t>
      </w:r>
      <w:r w:rsidRPr="00F32D53">
        <w:rPr>
          <w:rFonts w:ascii="Calibri" w:hAnsi="Calibri" w:cstheme="minorHAnsi"/>
          <w:i/>
        </w:rPr>
        <w:br/>
      </w:r>
      <w:r w:rsidRPr="00F32D53">
        <w:rPr>
          <w:rFonts w:ascii="Calibri" w:hAnsi="Calibri" w:cstheme="minorHAnsi"/>
          <w:szCs w:val="20"/>
          <w:lang w:val="af-ZA"/>
        </w:rPr>
        <w:t>2024.09.12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Аппарат Президента Республики Армения</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Аппарат Президента Республики Армения</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Информационно-телекоммуникационная система</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9"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Информационно-телекоммуникационная система</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Аппарат Президента Республики Армения</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2"/>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Pr>
          <w:rFonts w:ascii="Calibri" w:hAnsi="Calibri" w:cstheme="minorHAnsi"/>
          <w:sz w:val="20"/>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HNA-EAChAPDzB-24/79</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hayk.khachatryan@president.am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Информационно-телекоммуникационная система</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Информационная и телекоммуникационная система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Pr>
          <w:rFonts w:ascii="Calibri" w:hAnsi="Calibri" w:cstheme="minorHAnsi"/>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Pr>
          <w:rFonts w:ascii="Calibri" w:hAnsi="Calibri" w:cstheme="minorHAnsi"/>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Pr>
          <w:rFonts w:ascii="Calibri" w:hAnsi="Calibri" w:cstheme="minorHAnsi"/>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Pr>
          <w:rFonts w:ascii="Calibri" w:hAnsi="Calibri" w:cstheme="minorHAnsi"/>
        </w:rPr>
        <w:t xml:space="preserve"> </w:t>
      </w:r>
      <w:r w:rsidRPr="00DD1BC0">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Pr>
          <w:rFonts w:ascii="Calibri" w:hAnsi="Calibri" w:cstheme="minorHAnsi"/>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Pr>
          <w:rFonts w:ascii="Calibri" w:hAnsi="Calibri" w:cstheme="minorHAnsi"/>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1A1C97" w:rsidRPr="00F32D53" w:rsidRDefault="001A1C97" w:rsidP="00DD1BC0">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Pr>
          <w:rFonts w:ascii="Calibri" w:hAnsi="Calibri" w:cstheme="minorHAnsi"/>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Pr>
          <w:rFonts w:ascii="Calibri" w:hAnsi="Calibri" w:cstheme="minorHAnsi"/>
        </w:rPr>
        <w:t xml:space="preserve"> </w:t>
      </w:r>
      <w:r w:rsidR="008512A9">
        <w:t xml:space="preserve">Включение участника в список, предусмотренный пунктом 6 части 1 статьи 6 Закона, в </w:t>
      </w:r>
      <w:r w:rsidR="008512A9">
        <w:lastRenderedPageBreak/>
        <w:t>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Pr>
          <w:color w:val="000000"/>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Pr>
          <w:rFonts w:ascii="Calibri" w:eastAsia="Times New Roman" w:hAnsi="Calibri" w:cstheme="minorHAnsi"/>
          <w:lang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8512A9">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w:t>
      </w:r>
      <w:r w:rsidRPr="002C24E8">
        <w:rPr>
          <w:rFonts w:ascii="Calibri" w:eastAsia="Times New Roman" w:hAnsi="Calibri" w:cstheme="minorHAnsi"/>
          <w:lang w:val="ru-RU" w:eastAsia="ru-RU" w:bidi="ru-RU"/>
        </w:rPr>
        <w:lastRenderedPageBreak/>
        <w:t>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Pr>
          <w:rFonts w:ascii="Calibri" w:hAnsi="Calibri" w:cstheme="minorHAnsi"/>
          <w:szCs w:val="22"/>
          <w:lang w:val="en-US"/>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Pr>
          <w:rFonts w:ascii="Calibri" w:hAnsi="Calibri" w:cstheme="minorHAnsi"/>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Pr>
          <w:rFonts w:ascii="Calibri" w:hAnsi="Calibri" w:cstheme="minorHAnsi"/>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Pr>
          <w:rFonts w:ascii="Calibri" w:hAnsi="Calibri" w:cstheme="minorHAnsi"/>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 xml:space="preserve">В случае организации данной процедуры по лотам участник может подать заявку как для </w:t>
      </w:r>
      <w:r w:rsidRPr="0014606F">
        <w:rPr>
          <w:rFonts w:ascii="Calibri" w:hAnsi="Calibri" w:cstheme="minorHAnsi"/>
          <w:lang w:val="ru-RU"/>
        </w:rPr>
        <w:lastRenderedPageBreak/>
        <w:t>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11:00</w:t>
      </w:r>
      <w:r w:rsidRPr="00F32D53">
        <w:rPr>
          <w:rFonts w:ascii="Calibri" w:hAnsi="Calibri" w:cstheme="minorHAnsi"/>
          <w:lang w:val="ru-RU"/>
        </w:rPr>
        <w:t>" часов "</w:t>
      </w:r>
      <w:r w:rsidR="003955D4" w:rsidRPr="00F32D53">
        <w:rPr>
          <w:rFonts w:ascii="Calibri" w:hAnsi="Calibri" w:cstheme="minorHAnsi"/>
          <w:lang w:val="af-ZA"/>
        </w:rPr>
        <w:t>11</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8512A9">
        <w:t xml:space="preserve"> </w:t>
      </w:r>
      <w:r w:rsidR="008512A9">
        <w:t>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5"/>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w:t>
      </w:r>
      <w:r w:rsidRPr="00F32D53">
        <w:rPr>
          <w:rFonts w:ascii="Calibri" w:hAnsi="Calibri" w:cstheme="minorHAnsi"/>
          <w:szCs w:val="22"/>
        </w:rPr>
        <w:lastRenderedPageBreak/>
        <w:t>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Pr>
          <w:rFonts w:ascii="Calibri" w:hAnsi="Calibri" w:cstheme="minorHAnsi"/>
          <w:szCs w:val="22"/>
          <w:lang w:val="en-US"/>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Pr>
          <w:rFonts w:ascii="Calibri" w:hAnsi="Calibri" w:cstheme="minorHAnsi"/>
          <w:szCs w:val="22"/>
          <w:lang w:val="en-US"/>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387.27</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4.26</w:t>
      </w:r>
      <w:r w:rsidRPr="00F32D53">
        <w:rPr>
          <w:rFonts w:ascii="Calibri" w:hAnsi="Calibri" w:cstheme="minorHAnsi"/>
          <w:szCs w:val="22"/>
        </w:rPr>
        <w:t xml:space="preserve"> драмом, евро </w:t>
      </w:r>
      <w:r w:rsidR="00991780" w:rsidRPr="00F32D53">
        <w:rPr>
          <w:rFonts w:ascii="Calibri" w:hAnsi="Calibri" w:cstheme="minorHAnsi"/>
          <w:lang w:val="af-ZA"/>
        </w:rPr>
        <w:t>427.93</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Pr>
          <w:rFonts w:ascii="Calibri" w:hAnsi="Calibri" w:cstheme="minorHAnsi"/>
          <w:i w:val="0"/>
          <w:sz w:val="24"/>
          <w:szCs w:val="24"/>
          <w:lang w:val="en-US"/>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lang w:val="en-US"/>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Pr>
          <w:rFonts w:ascii="Calibri" w:hAnsi="Calibri" w:cstheme="minorHAnsi"/>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2024.09.24. 11:00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Pr>
          <w:rFonts w:ascii="Calibri" w:hAnsi="Calibri" w:cstheme="minorHAnsi"/>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Pr>
          <w:rFonts w:ascii="Calibri" w:hAnsi="Calibri" w:cstheme="minorHAnsi"/>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Pr>
          <w:rFonts w:ascii="Calibri" w:hAnsi="Calibri" w:cstheme="minorHAnsi"/>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Pr>
          <w:rFonts w:ascii="Calibri" w:hAnsi="Calibri" w:cstheme="minorHAnsi"/>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Pr>
          <w:rFonts w:ascii="Calibri" w:hAnsi="Calibri" w:cstheme="minorHAnsi"/>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Pr>
          <w:rFonts w:ascii="Calibri" w:hAnsi="Calibri" w:cstheme="minorHAnsi"/>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D1BC0" w:rsidRPr="00DD1BC0"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Мотивированное решение руководителя заказчика уполномоченный орган публикует в бюллетене.</w:t>
      </w:r>
      <w:r w:rsidR="00890E4E">
        <w:rPr>
          <w:rFonts w:ascii="Calibri" w:hAnsi="Calibri" w:cstheme="minorHAnsi"/>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w:t>
      </w:r>
      <w:r w:rsidR="00DD1BC0" w:rsidRPr="00DD1BC0">
        <w:rPr>
          <w:rFonts w:ascii="Calibri" w:hAnsi="Calibri" w:cstheme="minorHAnsi"/>
          <w:lang w:val="ru-RU"/>
        </w:rPr>
        <w:lastRenderedPageBreak/>
        <w:t xml:space="preserve">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Pr>
          <w:rFonts w:ascii="Calibri" w:hAnsi="Calibri" w:cstheme="minorHAnsi"/>
        </w:rPr>
        <w:t xml:space="preserve"> </w:t>
      </w:r>
      <w:r w:rsidR="008512A9">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Pr>
          <w:rFonts w:ascii="Calibri" w:hAnsi="Calibri" w:cstheme="minorHAnsi"/>
        </w:rPr>
        <w:t xml:space="preserve"> </w:t>
      </w:r>
      <w:r w:rsidR="000F3035">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512A9" w:rsidRPr="008512A9" w:rsidRDefault="008512A9" w:rsidP="00DD1BC0">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Pr>
          <w:rFonts w:ascii="Calibri" w:hAnsi="Calibri" w:cstheme="minorHAnsi"/>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Pr>
          <w:rFonts w:ascii="Calibri" w:hAnsi="Calibri" w:cstheme="minorHAnsi"/>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Pr>
          <w:rFonts w:ascii="Calibri" w:hAnsi="Calibri" w:cstheme="minorHAnsi"/>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Pr>
          <w:rFonts w:ascii="Calibri" w:hAnsi="Calibri" w:cstheme="minorHAnsi"/>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Pr>
          <w:rFonts w:ascii="Calibri" w:hAnsi="Calibri" w:cstheme="minorHAnsi"/>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Pr>
          <w:rFonts w:ascii="Calibri" w:hAnsi="Calibri" w:cstheme="minorHAnsi"/>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w:t>
      </w:r>
      <w:r w:rsidRPr="00F32D53">
        <w:rPr>
          <w:rFonts w:ascii="Calibri" w:hAnsi="Calibri" w:cstheme="minorHAnsi"/>
          <w:lang w:val="ru-RU"/>
        </w:rPr>
        <w:lastRenderedPageBreak/>
        <w:t>участником процедура закупки решением комиссии на основании пункта 4 части 1 статьи 37 Закона объявляется несостоявшейся.</w:t>
      </w:r>
    </w:p>
    <w:p w:rsidR="005134BA" w:rsidRDefault="001A1C97" w:rsidP="005134BA">
      <w:pPr>
        <w:widowControl w:val="0"/>
        <w:tabs>
          <w:tab w:val="left" w:pos="1276"/>
        </w:tabs>
        <w:spacing w:line="240" w:lineRule="auto"/>
        <w:rPr>
          <w:rFonts w:ascii="Calibri" w:hAnsi="Calibri" w:cstheme="minorHAnsi"/>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w:t>
      </w:r>
      <w:r w:rsidRPr="00DD1BC0">
        <w:rPr>
          <w:rFonts w:ascii="Calibri" w:hAnsi="Calibri" w:cstheme="minorHAnsi"/>
          <w:iCs/>
          <w:lang w:val="ru-RU"/>
        </w:rPr>
        <w:lastRenderedPageBreak/>
        <w:t xml:space="preserve">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Pr>
          <w:rFonts w:ascii="Calibri" w:hAnsi="Calibri" w:cstheme="minorHAnsi"/>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Pr>
          <w:rFonts w:ascii="Calibri" w:eastAsia="Times New Roman" w:hAnsi="Calibri" w:cstheme="minorHAnsi"/>
          <w:lang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Pr>
          <w:rFonts w:ascii="Calibri" w:hAnsi="Calibri" w:cstheme="minorHAnsi"/>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Pr>
          <w:rFonts w:ascii="Calibri" w:hAnsi="Calibri" w:cstheme="minorHAnsi"/>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Pr>
          <w:rFonts w:ascii="Calibri" w:hAnsi="Calibri" w:cstheme="minorHAnsi"/>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5134BA">
        <w:t xml:space="preserve"> </w:t>
      </w:r>
      <w:r w:rsidR="005134BA">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Pr>
          <w:rFonts w:ascii="Calibri" w:hAnsi="Calibri" w:cstheme="minorHAnsi"/>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Pr>
          <w:rFonts w:ascii="Calibri" w:hAnsi="Calibri" w:cstheme="minorHAnsi"/>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Pr>
          <w:rFonts w:ascii="Calibri" w:hAnsi="Calibri" w:cstheme="minorHAnsi"/>
        </w:rPr>
        <w:t xml:space="preserve"> </w:t>
      </w:r>
      <w:r w:rsidRPr="00866F85">
        <w:rPr>
          <w:rFonts w:ascii="Calibri" w:hAnsi="Calibri" w:cstheme="minorHAnsi"/>
          <w:lang w:val="ru-RU"/>
        </w:rPr>
        <w:t xml:space="preserve">В случае если договором предусмотрено условие о предоставлении заказчиком предоплаты, </w:t>
      </w:r>
      <w:r w:rsidRPr="00866F85">
        <w:rPr>
          <w:rFonts w:ascii="Calibri" w:hAnsi="Calibri" w:cstheme="minorHAnsi"/>
          <w:lang w:val="ru-RU"/>
        </w:rPr>
        <w:lastRenderedPageBreak/>
        <w:t>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Pr>
          <w:rFonts w:ascii="Calibri" w:hAnsi="Calibri" w:cstheme="minorHAnsi"/>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Pr>
          <w:rFonts w:ascii="Calibri" w:hAnsi="Calibri" w:cstheme="minorHAnsi"/>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Pr>
          <w:rFonts w:ascii="Calibri" w:hAnsi="Calibri" w:cstheme="minorHAnsi"/>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12.12</w:t>
      </w:r>
      <w:r w:rsidR="00BA2127">
        <w:rPr>
          <w:rFonts w:ascii="Calibri" w:hAnsi="Calibri" w:cstheme="minorHAnsi"/>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Целью настоящей Инструкции является содействие участникам при подготовке заявки.</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1.2.</w:t>
      </w:r>
      <w:r w:rsidRPr="00F32D53">
        <w:rPr>
          <w:rFonts w:ascii="Calibri" w:hAnsi="Calibri" w:cstheme="minorHAnsi"/>
          <w:lang w:val="ru-RU"/>
        </w:rPr>
        <w:tab/>
        <w:t>Кроме армянского языка, заявки могут быть поданы также на английском или русском языке.</w:t>
      </w:r>
    </w:p>
    <w:p w:rsidR="001A1C97" w:rsidRPr="00F32D53" w:rsidRDefault="001A1C97" w:rsidP="001A1C97">
      <w:pPr>
        <w:widowControl w:val="0"/>
        <w:tabs>
          <w:tab w:val="left" w:pos="1134"/>
        </w:tabs>
        <w:spacing w:line="240" w:lineRule="auto"/>
        <w:ind w:firstLine="567"/>
        <w:jc w:val="center"/>
        <w:rPr>
          <w:rFonts w:ascii="Calibri" w:hAnsi="Calibri" w:cstheme="minorHAnsi"/>
          <w:b/>
          <w:lang w:val="ru-RU"/>
        </w:rPr>
      </w:pPr>
      <w:r w:rsidRPr="00F32D53">
        <w:rPr>
          <w:rFonts w:ascii="Calibri" w:hAnsi="Calibri" w:cstheme="minorHAnsi"/>
          <w:b/>
          <w:lang w:val="ru-RU"/>
        </w:rPr>
        <w:t>2. ЗАЯВКА НА ПРОЦЕДУРУ</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2.1.</w:t>
      </w:r>
      <w:r w:rsidR="00BA2127">
        <w:rPr>
          <w:rFonts w:ascii="Calibri" w:hAnsi="Calibri" w:cstheme="minorHAnsi"/>
        </w:rPr>
        <w:t xml:space="preserve"> </w:t>
      </w:r>
      <w:r w:rsidRPr="00F32D53">
        <w:rPr>
          <w:rFonts w:ascii="Calibri" w:hAnsi="Calibri"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1A1C97" w:rsidRPr="00F32D53" w:rsidRDefault="006C5B5F" w:rsidP="001A1C97">
      <w:pPr>
        <w:widowControl w:val="0"/>
        <w:tabs>
          <w:tab w:val="left" w:pos="1134"/>
        </w:tabs>
        <w:spacing w:line="240" w:lineRule="auto"/>
        <w:ind w:firstLine="567"/>
        <w:rPr>
          <w:rFonts w:ascii="Calibri" w:hAnsi="Calibri" w:cstheme="minorHAnsi"/>
          <w:lang w:val="ru-RU"/>
        </w:rPr>
      </w:pPr>
      <w:r w:rsidRPr="006C5B5F">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1A1C97" w:rsidRPr="00F32D53">
        <w:rPr>
          <w:rFonts w:ascii="Calibri" w:hAnsi="Calibri" w:cstheme="minorHAnsi"/>
          <w:lang w:val="ru-RU"/>
        </w:rPr>
        <w:t>.</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Резидент РА</w:t>
      </w:r>
    </w:p>
    <w:p w:rsidR="001A1C97" w:rsidRPr="00F32D53" w:rsidRDefault="001A1C97" w:rsidP="001A1C97">
      <w:pPr>
        <w:pStyle w:val="ListParagraph"/>
        <w:widowControl w:val="0"/>
        <w:numPr>
          <w:ilvl w:val="0"/>
          <w:numId w:val="1"/>
        </w:numPr>
        <w:tabs>
          <w:tab w:val="left" w:pos="0"/>
        </w:tabs>
        <w:spacing w:line="240" w:lineRule="auto"/>
        <w:ind w:left="284" w:hanging="284"/>
        <w:rPr>
          <w:rFonts w:ascii="Calibri" w:hAnsi="Calibri" w:cstheme="minorHAnsi"/>
          <w:lang w:val="ru-RU"/>
        </w:rPr>
      </w:pPr>
      <w:r w:rsidRPr="00F32D53">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0"/>
        </w:tabs>
        <w:spacing w:line="240" w:lineRule="auto"/>
        <w:rPr>
          <w:rFonts w:ascii="Calibri" w:hAnsi="Calibri" w:cstheme="minorHAnsi"/>
          <w:lang w:val="ru-RU"/>
        </w:rPr>
      </w:pPr>
      <w:r w:rsidRPr="00F32D53">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1A1C97" w:rsidRPr="00F32D53" w:rsidRDefault="001A1C97" w:rsidP="001A1C97">
      <w:pPr>
        <w:pStyle w:val="ListParagraph"/>
        <w:widowControl w:val="0"/>
        <w:numPr>
          <w:ilvl w:val="0"/>
          <w:numId w:val="1"/>
        </w:numPr>
        <w:tabs>
          <w:tab w:val="left" w:pos="0"/>
          <w:tab w:val="left" w:pos="284"/>
        </w:tabs>
        <w:spacing w:line="240" w:lineRule="auto"/>
        <w:ind w:left="0" w:firstLine="0"/>
        <w:rPr>
          <w:rFonts w:ascii="Calibri" w:hAnsi="Calibri" w:cstheme="minorHAnsi"/>
          <w:lang w:val="ru-RU"/>
        </w:rPr>
      </w:pPr>
      <w:r w:rsidRPr="00F32D53">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32D53"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tab/>
        <w:t>2.2</w:t>
      </w:r>
      <w:r w:rsidR="00BA2127">
        <w:rPr>
          <w:rFonts w:ascii="Calibri" w:hAnsi="Calibri" w:cstheme="minorHAnsi"/>
        </w:rPr>
        <w:t>.</w:t>
      </w:r>
      <w:r w:rsidRPr="00F32D53">
        <w:rPr>
          <w:rFonts w:ascii="Calibri" w:hAnsi="Calibri"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Default="008F0A6D" w:rsidP="008F0A6D">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93C04" w:rsidRPr="002D1102">
        <w:rPr>
          <w:rFonts w:ascii="Calibri" w:hAnsi="Calibri" w:cstheme="minorHAnsi"/>
          <w:b/>
          <w:color w:val="000000" w:themeColor="text1"/>
          <w:sz w:val="24"/>
          <w:szCs w:val="24"/>
          <w:lang w:val="ru-RU"/>
        </w:rPr>
        <w:t>"</w:t>
      </w:r>
      <w:r w:rsidR="00E93C04" w:rsidRPr="00E93C04">
        <w:rPr>
          <w:rFonts w:ascii="Calibri" w:hAnsi="Calibri" w:cstheme="minorHAnsi"/>
          <w:b/>
          <w:color w:val="000000" w:themeColor="text1"/>
          <w:sz w:val="24"/>
          <w:szCs w:val="24"/>
          <w:lang w:val="ru-RU"/>
        </w:rPr>
        <w:t>HNA-EAChAPDzB-24/79</w:t>
      </w:r>
      <w:r w:rsidR="00E93C04" w:rsidRPr="002D1102">
        <w:rPr>
          <w:rFonts w:ascii="Calibri" w:hAnsi="Calibri" w:cstheme="minorHAnsi"/>
          <w:b/>
          <w:color w:val="000000" w:themeColor="text1"/>
          <w:sz w:val="24"/>
          <w:szCs w:val="24"/>
          <w:lang w:val="ru-RU"/>
        </w:rPr>
        <w:t>"</w:t>
      </w:r>
    </w:p>
    <w:p w:rsidR="008F0A6D" w:rsidRDefault="008F0A6D" w:rsidP="008F0A6D">
      <w:pPr>
        <w:spacing w:line="240" w:lineRule="auto"/>
        <w:jc w:val="right"/>
        <w:rPr>
          <w:rFonts w:ascii="Calibri" w:hAnsi="Calibri" w:cstheme="minorHAnsi"/>
          <w:b/>
          <w:color w:val="000000" w:themeColor="text1"/>
          <w:sz w:val="24"/>
          <w:lang w:val="ru-RU"/>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Аппарат Президента Республики Армения</w:t>
      </w:r>
      <w:r>
        <w:rPr>
          <w:rFonts w:ascii="Calibri" w:hAnsi="Calibri" w:cstheme="minorHAnsi"/>
          <w:lang w:val="ru-RU"/>
        </w:rPr>
        <w:t xml:space="preserve"> под кодом </w:t>
      </w:r>
      <w:r w:rsidR="00E93C04" w:rsidRPr="00F32D53">
        <w:rPr>
          <w:rFonts w:ascii="Calibri" w:hAnsi="Calibri" w:cstheme="minorHAnsi"/>
          <w:sz w:val="23"/>
          <w:szCs w:val="23"/>
          <w:lang w:val="af-ZA"/>
        </w:rPr>
        <w:t>HNA-EAChAPDzB-24/79</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Pr>
          <w:rFonts w:ascii="Calibri" w:hAnsi="Calibri" w:cstheme="minorHAnsi"/>
          <w:sz w:val="24"/>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Pr>
          <w:rFonts w:ascii="Calibri" w:hAnsi="Calibri" w:cstheme="minorHAnsi"/>
          <w:sz w:val="24"/>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Pr>
          <w:rFonts w:ascii="Calibri" w:hAnsi="Calibri" w:cstheme="minorHAnsi"/>
          <w:sz w:val="24"/>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Pr>
          <w:rFonts w:ascii="Calibri" w:hAnsi="Calibri" w:cstheme="minorHAnsi"/>
          <w:sz w:val="24"/>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Pr>
          <w:rFonts w:ascii="Calibri" w:hAnsi="Calibri" w:cstheme="minorHAnsi"/>
          <w:sz w:val="24"/>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Pr>
          <w:rFonts w:ascii="Calibri" w:hAnsi="Calibri" w:cstheme="minorHAnsi"/>
          <w:sz w:val="24"/>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Настоящим </w:t>
      </w:r>
      <w:r w:rsidR="008512A9">
        <w:rPr>
          <w:rFonts w:ascii="Calibri" w:hAnsi="Calibri" w:cstheme="minorHAnsi"/>
          <w:sz w:val="24"/>
        </w:rPr>
        <w:t xml:space="preserve">________________________________  </w:t>
      </w:r>
      <w:r>
        <w:rPr>
          <w:rFonts w:ascii="Calibri" w:hAnsi="Calibri" w:cstheme="minorHAnsi"/>
          <w:lang w:val="ru-RU"/>
        </w:rPr>
        <w:t>объявляет и подтверждает,что:</w:t>
      </w:r>
    </w:p>
    <w:p w:rsidR="008F0A6D" w:rsidRDefault="008F0A6D" w:rsidP="008F0A6D">
      <w:pPr>
        <w:widowControl w:val="0"/>
        <w:spacing w:after="0"/>
        <w:ind w:left="2835"/>
        <w:rPr>
          <w:rFonts w:ascii="Calibri" w:hAnsi="Calibri" w:cstheme="minorHAnsi"/>
          <w:sz w:val="16"/>
        </w:rPr>
      </w:pPr>
      <w:r>
        <w:rPr>
          <w:rFonts w:ascii="Calibri" w:hAnsi="Calibri" w:cstheme="minorHAnsi"/>
          <w:sz w:val="16"/>
        </w:rPr>
        <w:t>наименованиеучастника</w:t>
      </w:r>
    </w:p>
    <w:p w:rsidR="008F0A6D" w:rsidRDefault="008F0A6D" w:rsidP="008F0A6D">
      <w:pPr>
        <w:widowControl w:val="0"/>
        <w:spacing w:after="0"/>
        <w:ind w:left="2835"/>
        <w:rPr>
          <w:rFonts w:ascii="Calibri" w:hAnsi="Calibri" w:cstheme="minorHAnsi"/>
          <w:sz w:val="8"/>
        </w:rPr>
      </w:pPr>
    </w:p>
    <w:p w:rsidR="008F0A6D" w:rsidRDefault="008F0A6D" w:rsidP="008F0A6D">
      <w:pPr>
        <w:pStyle w:val="ListParagraph"/>
        <w:widowControl w:val="0"/>
        <w:numPr>
          <w:ilvl w:val="0"/>
          <w:numId w:val="2"/>
        </w:numPr>
        <w:spacing w:line="240" w:lineRule="auto"/>
        <w:rPr>
          <w:rFonts w:ascii="Calibri" w:hAnsi="Calibri" w:cstheme="minorHAnsi"/>
          <w:lang w:val="ru-RU"/>
        </w:rPr>
      </w:pPr>
      <w:r>
        <w:rPr>
          <w:rFonts w:ascii="Calibri" w:hAnsi="Calibri" w:cstheme="minorHAnsi"/>
          <w:lang w:val="ru-RU"/>
        </w:rPr>
        <w:t>Удовлетворяет</w:t>
      </w:r>
      <w:r w:rsidRPr="00D64142">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D64142">
        <w:rPr>
          <w:rFonts w:ascii="Calibri" w:hAnsi="Calibri" w:cstheme="minorHAnsi"/>
          <w:lang w:val="ru-RU"/>
        </w:rPr>
        <w:t>"^</w:t>
      </w:r>
      <w:r w:rsidR="00D64142" w:rsidRPr="00D64142">
        <w:rPr>
          <w:rFonts w:ascii="Calibri" w:hAnsi="Calibri" w:cstheme="minorHAnsi"/>
          <w:lang w:val="ru-RU"/>
        </w:rPr>
        <w:t>tender:code_ru</w:t>
      </w:r>
      <w:r w:rsidRPr="00D64142">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8F0A6D" w:rsidRDefault="008F0A6D" w:rsidP="00232328">
      <w:pPr>
        <w:pStyle w:val="ListParagraph"/>
        <w:widowControl w:val="0"/>
        <w:numPr>
          <w:ilvl w:val="0"/>
          <w:numId w:val="2"/>
        </w:numPr>
        <w:spacing w:line="240" w:lineRule="auto"/>
        <w:rPr>
          <w:rFonts w:ascii="Calibri" w:hAnsi="Calibri" w:cstheme="minorHAnsi"/>
          <w:lang w:val="ru-RU"/>
        </w:rPr>
      </w:pPr>
      <w:r>
        <w:rPr>
          <w:rFonts w:ascii="Calibri" w:hAnsi="Calibri" w:cstheme="minorHAnsi"/>
          <w:lang w:val="ru-RU"/>
        </w:rPr>
        <w:t xml:space="preserve">В </w:t>
      </w:r>
      <w:r w:rsidR="00232328" w:rsidRPr="00232328">
        <w:rPr>
          <w:rFonts w:ascii="Calibri" w:hAnsi="Calibri" w:cstheme="minorHAnsi"/>
          <w:lang w:val="ru-RU"/>
        </w:rPr>
        <w:t>рамках</w:t>
      </w:r>
      <w:r>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Pr>
          <w:rFonts w:ascii="Calibri" w:hAnsi="Calibri" w:cstheme="minorHAnsi"/>
          <w:sz w:val="24"/>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w:t>
      </w:r>
      <w:r>
        <w:rPr>
          <w:rFonts w:ascii="Calibri" w:hAnsi="Calibri" w:cstheme="minorHAnsi"/>
          <w:lang w:val="ru-RU"/>
        </w:rPr>
        <w:lastRenderedPageBreak/>
        <w:t>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F0A6D">
      <w:pPr>
        <w:pStyle w:val="ListParagraph"/>
        <w:numPr>
          <w:ilvl w:val="0"/>
          <w:numId w:val="2"/>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C50DA9"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50DA9" w:rsidRPr="00C50DA9"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50DA9" w:rsidRPr="00C50DA9"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lastRenderedPageBreak/>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C50DA9" w:rsidRPr="00C50DA9"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C50DA9"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Default="00C50DA9" w:rsidP="004E582B">
      <w:pPr>
        <w:spacing w:after="0" w:line="240" w:lineRule="auto"/>
        <w:jc w:val="right"/>
        <w:rPr>
          <w:rFonts w:ascii="Calibri" w:hAnsi="Calibri" w:cstheme="minorHAnsi"/>
          <w:b/>
          <w:sz w:val="24"/>
          <w:szCs w:val="24"/>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'HNA-EAChAPDzB-24/79'</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HNA-EAChAPDzB-24/79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Аппарат Президента Республики Армения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"HNA-EAChAPDzB-24/79"*</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0" w:history="1">
        <w:r w:rsidRPr="00F32D53">
          <w:rPr>
            <w:rStyle w:val="Hyperlink"/>
            <w:rFonts w:ascii="Calibri" w:eastAsiaTheme="minorHAnsi" w:hAnsi="Calibri" w:cstheme="minorBidi"/>
            <w:sz w:val="22"/>
            <w:szCs w:val="22"/>
            <w:lang w:val="en-US"/>
          </w:rPr>
          <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HNA-EAChAPDzB-24/79</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bookmarkStart w:id="0" w:name="_GoBack"/>
      <w:bookmarkEnd w:id="0"/>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lang w:val="en-US"/>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Pr>
          <w:rFonts w:ascii="Calibri" w:eastAsiaTheme="minorHAnsi" w:hAnsi="Calibri" w:cstheme="minorHAnsi"/>
          <w:sz w:val="22"/>
          <w:szCs w:val="22"/>
          <w:lang w:val="en-US"/>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1"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DD1BC0">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HNA-EAChAPDzB-24/79</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t xml:space="preserve"> </w:t>
      </w:r>
      <w:r w:rsidR="00E93C04">
        <w:rPr>
          <w:color w:val="000000"/>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10"/>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1"/>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30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 Дополнительные гарантийные сроки для отдельных устройств и оборудования указаны в соответствующих строках.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2"/>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Pr>
          <w:rFonts w:ascii="Calibri" w:hAnsi="Calibri" w:cstheme="minorHAnsi"/>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15</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Pr>
          <w:rFonts w:ascii="Calibri" w:hAnsi="Calibri" w:cstheme="minorHAnsi"/>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Pr>
          <w:rFonts w:ascii="Calibri" w:hAnsi="Calibri" w:cstheme="minorHAnsi"/>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Pr>
          <w:rFonts w:ascii="Calibri" w:hAnsi="Calibri" w:cstheme="minorHAnsi"/>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Pr>
          <w:rFonts w:ascii="Calibri" w:hAnsi="Calibri" w:cstheme="minorHAnsi"/>
          <w:color w:val="000000" w:themeColor="text1"/>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3"/>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Pr>
          <w:rFonts w:ascii="Calibri" w:hAnsi="Calibri" w:cstheme="minorHAnsi"/>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Pr>
          <w:rFonts w:ascii="Calibri" w:hAnsi="Calibri" w:cstheme="minorHAnsi"/>
          <w:color w:val="000000" w:themeColor="text1"/>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Pr>
          <w:rFonts w:ascii="Calibri" w:hAnsi="Calibri" w:cstheme="minorHAnsi"/>
          <w:color w:val="000000" w:themeColor="text1"/>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Pr>
          <w:rFonts w:cstheme="minorHAnsi"/>
          <w:color w:val="000000" w:themeColor="text1"/>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Pr>
          <w:rFonts w:cstheme="minorHAnsi"/>
          <w:color w:val="000000" w:themeColor="text1"/>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Pr>
          <w:rFonts w:cstheme="minorHAnsi"/>
          <w:color w:val="000000" w:themeColor="text1"/>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4E55B0" w:rsidRPr="00E4651F" w:rsidRDefault="004E55B0" w:rsidP="004E55B0">
      <w:pPr>
        <w:spacing w:line="240" w:lineRule="auto"/>
        <w:rPr>
          <w:rFonts w:cstheme="minorHAnsi"/>
          <w:lang w:val="ru-RU"/>
        </w:rPr>
      </w:pPr>
      <w:r w:rsidRPr="00E4651F">
        <w:rPr>
          <w:rFonts w:cstheme="minorHAnsi"/>
          <w:lang w:val="ru-RU"/>
        </w:rPr>
        <w:t>8.11</w:t>
      </w:r>
      <w:r w:rsidR="00BA2127">
        <w:rPr>
          <w:rFonts w:cstheme="minorHAnsi"/>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Pr>
          <w:rFonts w:cstheme="minorHAnsi"/>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__</w:t>
      </w:r>
      <w:r w:rsidRPr="00E4651F">
        <w:rPr>
          <w:rStyle w:val="FootnoteReference"/>
          <w:rFonts w:cstheme="minorHAnsi"/>
          <w:lang w:val="ru-RU"/>
        </w:rPr>
        <w:footnoteReference w:id="17"/>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F32D53">
            <w:pPr>
              <w:widowControl w:val="0"/>
              <w:jc w:val="center"/>
              <w:rPr>
                <w:rFonts w:ascii="Calibri" w:hAnsi="Calibri" w:cstheme="minorHAnsi"/>
                <w:b/>
                <w:color w:val="000000" w:themeColor="text1"/>
                <w:sz w:val="24"/>
              </w:rPr>
            </w:pPr>
            <w:r w:rsidRPr="00F32D53">
              <w:rPr>
                <w:rFonts w:ascii="Calibri" w:hAnsi="Calibri" w:cstheme="minorHAnsi"/>
                <w:b/>
                <w:color w:val="000000" w:themeColor="text1"/>
                <w:sz w:val="24"/>
              </w:rPr>
              <w:t>Исполнитель</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lastRenderedPageBreak/>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8"/>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32521400/2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Информационная и телекоммуникационная система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обязуется своими силами и средствами поставить нижеуказанные устройства, оборудование, материалы и построить информационную и телекоммуникационную систему (далее — система). Продавец должен демонтировать старые кабели, розетки, пластиковые кабельные каналы в административном здании президента Республики и на прилегающих территориях, а также установить новую систему. Кабели и розетки должны быть пронумерованы соответственно, кабели должны быть проложены параллельно друг другу в местах, указанных заказчиком. Устройства, оборудование, розетки, пластиковые и металлические кабельные каналы должны быть установлены в местах и участках, указанных заказчиком. В некоторых местах предусмотрены работы по созданию и увеличению отверстий в стенах и потолке. После установки и запуска системы продавец должен провести переподготовку как минимум 2 сотрудников IT отдела заказчика и предоставить бесплатное программное обслуживание в течение как минимум 3 месяцев. Для системы должен быть предоставлен гарантийный срок не менее 365 календарных дней. Дополнительные гарантийные сроки для отдельных устройств и оборудования указаны в соответствующих строках. В случае неисправности устройств и оборудования гарантийный ремонт или замена должны быть выполнены незамедлительно и в разумные сроки, продавцом, через официального представителя. Активные оборудования, такие как core switch, 48 port managable switch, 24 port managable switch, 12 port manageable switch и модули SFP+, должны быть от одного и того же производителя. После установки активного оборудования необходимо выполнить следующие настройки: разделить сеть на 2 группы (Layer) по типам услуг, подразделениям, IP-телефонам и камерам видеонаблюдения. Необходимо активировать и настроить spaning tree. Необходимо настроить port security на уровне MAC-адресов, а также настроить аутентификацию безопасности dot1x. Также нужно настроить сервис качества обслуживания QoS, приоритизировать сетевой трафик для специализированных высокопроизводительных приложений и устройств. Периферийные коммутаторы должны быть соединены с core-коммутатором и создавать redand соединения. По требованиям и необходимости заказчика выполнить другие аналогичные настройки. Все устройства и оборудование должны быть совместимы друг с другом. Для товаров, указанных в строках с 1 по 6, 11, 12 и с 51 по 55, продавец должен предоставить гарантийное письмо или сертификат соответствия от производителя или его представителя. Система должна состоять из следующих устройств, оборудования и материалов /Приложение № 1.1/.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проспект Маршала Баграмяна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Default="00F32D53" w:rsidP="00E93C04">
      <w:pPr>
        <w:pStyle w:val="FootnoteText"/>
        <w:widowControl w:val="0"/>
        <w:jc w:val="both"/>
        <w:rPr>
          <w:rFonts w:ascii="Calibri" w:hAnsi="Calibri"/>
          <w:i/>
        </w:rPr>
      </w:pPr>
      <w:r w:rsidRPr="00F32D53">
        <w:rPr>
          <w:rFonts w:ascii="Calibri" w:hAnsi="Calibri"/>
          <w:i/>
          <w:lang w:val="ru-RU"/>
        </w:rPr>
        <w:t xml:space="preserve">* </w:t>
      </w:r>
      <w:r w:rsidR="00E93C04" w:rsidRPr="00E93C04">
        <w:rPr>
          <w:rFonts w:ascii="Calibri" w:hAnsi="Calibr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E93C04" w:rsidRDefault="00E93C04" w:rsidP="00E93C04">
      <w:pPr>
        <w:pStyle w:val="FootnoteText"/>
        <w:widowControl w:val="0"/>
        <w:jc w:val="both"/>
        <w:rPr>
          <w:rFonts w:ascii="Calibri" w:hAnsi="Calibri"/>
          <w:i/>
          <w:lang w:val="ru-RU"/>
        </w:rPr>
      </w:pPr>
      <w:r w:rsidRPr="00E93C04">
        <w:rPr>
          <w:rFonts w:ascii="Calibri" w:hAnsi="Calibri"/>
          <w:i/>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9"/>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32521400/2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Информационная и телекоммуникационная система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DD1BC0"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lastRenderedPageBreak/>
        <w:t>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F32D53">
        <w:rPr>
          <w:rFonts w:ascii="Calibri" w:hAnsi="Calibri" w:cstheme="minorHAnsi"/>
        </w:rPr>
        <w:t>PIN</w:t>
      </w:r>
      <w:r w:rsidRPr="00F32D53">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b/>
          <w:lang w:val="ru-RU"/>
        </w:rPr>
      </w:pPr>
      <w:r w:rsidRPr="00F32D53">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F32D53">
        <w:rPr>
          <w:rFonts w:ascii="Calibri" w:hAnsi="Calibri" w:cstheme="minorHAnsi"/>
        </w:rPr>
        <w:t>PIN</w:t>
      </w:r>
      <w:r w:rsidRPr="00F32D53">
        <w:rPr>
          <w:rFonts w:ascii="Calibri" w:hAnsi="Calibri" w:cstheme="minorHAnsi"/>
          <w:lang w:val="ru-RU"/>
        </w:rPr>
        <w:t>-код).</w:t>
      </w:r>
    </w:p>
    <w:p w:rsidR="001A1C97" w:rsidRPr="00F32D53" w:rsidRDefault="001A1C97" w:rsidP="001A1C97">
      <w:pPr>
        <w:spacing w:line="240" w:lineRule="auto"/>
        <w:rPr>
          <w:rFonts w:ascii="Calibri" w:hAnsi="Calibri" w:cs="Times New Roman"/>
          <w:sz w:val="24"/>
          <w:szCs w:val="24"/>
          <w:lang w:val="ru-RU"/>
        </w:rPr>
      </w:pPr>
      <w:r w:rsidRPr="00F32D53">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69DC" w:rsidRDefault="004D69DC" w:rsidP="001A1C97">
      <w:pPr>
        <w:spacing w:after="0" w:line="240" w:lineRule="auto"/>
      </w:pPr>
      <w:r>
        <w:separator/>
      </w:r>
    </w:p>
  </w:endnote>
  <w:endnote w:type="continuationSeparator" w:id="1">
    <w:p w:rsidR="004D69DC" w:rsidRDefault="004D69DC" w:rsidP="001A1C9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69DC" w:rsidRDefault="004D69DC" w:rsidP="001A1C97">
      <w:pPr>
        <w:spacing w:after="0" w:line="240" w:lineRule="auto"/>
      </w:pPr>
      <w:r>
        <w:separator/>
      </w:r>
    </w:p>
  </w:footnote>
  <w:footnote w:type="continuationSeparator" w:id="1">
    <w:p w:rsidR="004D69DC" w:rsidRDefault="004D69DC" w:rsidP="001A1C97">
      <w:pPr>
        <w:spacing w:after="0" w:line="240" w:lineRule="auto"/>
      </w:pPr>
      <w:r>
        <w:continuationSeparator/>
      </w:r>
    </w:p>
  </w:footnote>
  <w:footnote w:id="2">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3">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5">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5134BA" w:rsidRDefault="005134BA" w:rsidP="005D2A8E">
      <w:pPr>
        <w:pStyle w:val="FootnoteText"/>
        <w:jc w:val="both"/>
        <w:rPr>
          <w:rFonts w:ascii="Calibri" w:hAnsi="Calibri"/>
          <w:lang w:val="ru-RU"/>
        </w:rPr>
      </w:pPr>
    </w:p>
  </w:footnote>
  <w:footnote w:id="8">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10">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5134BA" w:rsidRPr="00426D0D" w:rsidRDefault="005134BA" w:rsidP="004E55B0">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5134BA" w:rsidRPr="00201C5E" w:rsidRDefault="005134BA" w:rsidP="004E55B0">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9">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6"/>
  </w:num>
  <w:num w:numId="5">
    <w:abstractNumId w:val="8"/>
  </w:num>
  <w:num w:numId="6">
    <w:abstractNumId w:val="3"/>
  </w:num>
  <w:num w:numId="7">
    <w:abstractNumId w:val="2"/>
  </w:num>
  <w:num w:numId="8">
    <w:abstractNumId w:val="0"/>
  </w:num>
  <w:num w:numId="9">
    <w:abstractNumId w:val="7"/>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pos w:val="beneathText"/>
    <w:footnote w:id="0"/>
    <w:footnote w:id="1"/>
  </w:footnotePr>
  <w:endnotePr>
    <w:endnote w:id="0"/>
    <w:endnote w:id="1"/>
  </w:endnotePr>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D0D60"/>
    <w:rsid w:val="000D57E4"/>
    <w:rsid w:val="000D7B15"/>
    <w:rsid w:val="000E7AC7"/>
    <w:rsid w:val="000F1575"/>
    <w:rsid w:val="000F3035"/>
    <w:rsid w:val="000F41B9"/>
    <w:rsid w:val="001139BD"/>
    <w:rsid w:val="0012507B"/>
    <w:rsid w:val="001304BD"/>
    <w:rsid w:val="00163E2C"/>
    <w:rsid w:val="001640EB"/>
    <w:rsid w:val="001940C4"/>
    <w:rsid w:val="00194C91"/>
    <w:rsid w:val="001A1C97"/>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252CB"/>
    <w:rsid w:val="00535BE0"/>
    <w:rsid w:val="00550B2C"/>
    <w:rsid w:val="005529B9"/>
    <w:rsid w:val="00554134"/>
    <w:rsid w:val="00554A2C"/>
    <w:rsid w:val="0058478F"/>
    <w:rsid w:val="005A00BC"/>
    <w:rsid w:val="005A414E"/>
    <w:rsid w:val="005A7322"/>
    <w:rsid w:val="005C2883"/>
    <w:rsid w:val="005C3299"/>
    <w:rsid w:val="005C42C6"/>
    <w:rsid w:val="005D2A8E"/>
    <w:rsid w:val="005E3CB2"/>
    <w:rsid w:val="005E6279"/>
    <w:rsid w:val="005F0379"/>
    <w:rsid w:val="005F59C7"/>
    <w:rsid w:val="0060207E"/>
    <w:rsid w:val="006357DF"/>
    <w:rsid w:val="0066647E"/>
    <w:rsid w:val="006717D8"/>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D4A93"/>
    <w:rsid w:val="007F34A4"/>
    <w:rsid w:val="008166D6"/>
    <w:rsid w:val="0081670C"/>
    <w:rsid w:val="0082402C"/>
    <w:rsid w:val="008512A9"/>
    <w:rsid w:val="00883D16"/>
    <w:rsid w:val="00886E4E"/>
    <w:rsid w:val="00890E4E"/>
    <w:rsid w:val="008B096D"/>
    <w:rsid w:val="008D5871"/>
    <w:rsid w:val="008F0A6D"/>
    <w:rsid w:val="00902C20"/>
    <w:rsid w:val="00933777"/>
    <w:rsid w:val="00972804"/>
    <w:rsid w:val="00983368"/>
    <w:rsid w:val="00991780"/>
    <w:rsid w:val="00997E1E"/>
    <w:rsid w:val="009D56E2"/>
    <w:rsid w:val="009F35E0"/>
    <w:rsid w:val="009F7689"/>
    <w:rsid w:val="00A05229"/>
    <w:rsid w:val="00A464C2"/>
    <w:rsid w:val="00A52FD8"/>
    <w:rsid w:val="00A61F0A"/>
    <w:rsid w:val="00A81011"/>
    <w:rsid w:val="00A9399D"/>
    <w:rsid w:val="00AB7C19"/>
    <w:rsid w:val="00AC5D22"/>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C009F"/>
    <w:rsid w:val="00CC25B0"/>
    <w:rsid w:val="00CC754F"/>
    <w:rsid w:val="00D01FA5"/>
    <w:rsid w:val="00D123D2"/>
    <w:rsid w:val="00D171CB"/>
    <w:rsid w:val="00D32960"/>
    <w:rsid w:val="00D64142"/>
    <w:rsid w:val="00D77298"/>
    <w:rsid w:val="00D778D8"/>
    <w:rsid w:val="00D97A31"/>
    <w:rsid w:val="00DA198E"/>
    <w:rsid w:val="00DB05F7"/>
    <w:rsid w:val="00DD1BC0"/>
    <w:rsid w:val="00DD2AD6"/>
    <w:rsid w:val="00DD5E33"/>
    <w:rsid w:val="00DF071F"/>
    <w:rsid w:val="00DF3AF0"/>
    <w:rsid w:val="00E00106"/>
    <w:rsid w:val="00E0388B"/>
    <w:rsid w:val="00E152EA"/>
    <w:rsid w:val="00E36C8B"/>
    <w:rsid w:val="00E40272"/>
    <w:rsid w:val="00E44445"/>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r="http://schemas.openxmlformats.org/officeDocument/2006/relationships" xmlns:w="http://schemas.openxmlformats.org/wordprocessingml/2006/main">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9412AB-7D64-46B5-9C4D-518688040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56</Pages>
  <Words>16671</Words>
  <Characters>95027</Characters>
  <Application>Microsoft Office Word</Application>
  <DocSecurity>0</DocSecurity>
  <Lines>791</Lines>
  <Paragraphs>222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213</cp:revision>
  <dcterms:created xsi:type="dcterms:W3CDTF">2021-01-24T18:12:00Z</dcterms:created>
  <dcterms:modified xsi:type="dcterms:W3CDTF">2023-08-04T06:39:00Z</dcterms:modified>
</cp:coreProperties>
</file>