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ԵՊՀ-ԷԱՃԾՁԲ-24/187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Հյուրերի տանը նախաճաշի ծառայության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Աղուզումցյան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ԵՊՀ-ԷԱՃԾՁԲ-24/187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Հյուրերի տանը նախաճաշի ծառայության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Հյուրերի տանը նախաճաշի ծառայության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ԵՊՀ-ԷԱՃԾՁԲ-24/187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Հյուրերի տանը նախաճաշի ծառայության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426.81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2024.09.26.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ԵՊՀ-ԷԱՃԾՁԲ-24/187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ԵՊՀ-ԷԱՃԾՁԲ-24/187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ԵՊՀ-ԷԱՃԾՁԲ-24/187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«ԵՊՀ-ԷԱՃԾՁԲ-24/187»*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ԵՊՀ-ԷԱՃԾՁԲ-24/187*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«ԵՊՀ-ԷԱՃԾՁԲ-24/187»*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ԵՊՀ-ԷԱՃԾՁԲ-24/187*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 թ. 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7.16 Պատասխանատու ստորաբաժանում - ԵՊՀ Հյուրերի տուն:</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Նախաճաշ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Հացի տեսականի	150գր
2. Թոնիրի լավաշ	150գր
3. Պանիրների տեսականի 	60գր
4. Օմլետներ	150 գր
5. Լոլիկ	150գր
6. Վարունգ 	150գր
7. Խլոպյա, վարսակի հատիկներ	200 գր
8. Երշիկների տեսականի	100 գր
9. Կարագ 	50գր
10. Մուրաբա, ջեմ 	100գր
11. Եփած ձու 	2 հատ
12. Յոգուրտ 	2 հատ
13. Միրգ 	200 գր
14. Խմորեղեն 	100 գր
15. Կաթ /200 գր/	1բաժակ
16. Աղբյուրի ջուր  /100 գր/	1բաժակ
17. Բնական հյութ /100 գր/	1բաժակ
18. Սև սուրճ և լուծվող սուրճ  100 գր	1բաժակ
19. Սև, կանաչ, թեյ, 100 գր	1բաժակ
20. Շաքարավազ	
21. Կարտոֆիլի պյուրե, տապակած վիճակում	150 գր
22. Մակարոն, բրինձ, հնդկաձավար եփված վիճակում	150 գր
23. Եփած բանջարեղեն	200նգր
24. Աղցանների տեսականի	150 գր
25. թթվասեր	150 գր
26. Կաթնաշոռ	150գր
27. Մեղր	60գր
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Վճարումը՝ կիրականացվի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2024-2025 թ. պայմանագիրն ուժի մեջ մտնելուց հետո համապատասխան ֆինանսական միջոցներ նախատեսվելու դեպքում մինչև 2025 թվականի դեկտեմբերի 25-ը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