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ՀՀ-ՊԵԿ-ԷԱՃԱՊՁԲ-24/24-Ք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տվյալների պահոցի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ՀՀ-ՊԵԿ-ԷԱՃԱՊՁԲ-24/24-Ք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տվյալների պահոցի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տվյալների պահոցի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ՀՀ-ՊԵԿ-ԷԱՃԱՊՁԲ-24/24-Ք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տվյալների պահոցի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ՀՀ-ՊԵԿ-ԷԱՃԱՊՁԲ-24/24-Ք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ՀՀ-ՊԵԿ-ԷԱՃԱՊՁԲ-24/24-Ք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ՀՀ-ՊԵԿ-ԷԱՃԱՊՁԲ-24/24-Ք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ՀՀ-ՊԵԿ-ԷԱՃԱՊՁԲ-24/24-Ք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ՀՀ-ՊԵԿ-ԷԱՃԱՊՁԲ-24/24-Ք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«ՀՀ-ՊԵԿ-ԷԱՃԱՊՁԲ-24/24-Ք»*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ՀՀ-ՊԵԿ-ԷԱՃԱՊՁԲ-24/24-Ք*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«ՀՀ-ՊԵԿ-ԷԱՃԱՊՁԲ-24/24-Ք»*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ՀՀ-ՊԵԿ-ԷԱՃԱՊՁԲ-24/24-Ք*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Շասի-	2U 19" սերվերային պահարանում տեղադրվող տվյալների պահպանման համակարգ (ՏՊՀ)` պահարանում տեղակայելու համար ամրակներով (Rack Rails)։Տվյալների պահպանման համակարգը պետք է լինի մեկ ամբողջական համակարգ` բաղկացած կոնտրոլերներից, կրիչներից, կառավարման համակարգից, տեղադրված բոլոր անհրաժեշտ արտոնագրերից, ինչպես նաև սնուցման և հովացման բլոկերից։ ՏՊՀ-ի հիմնական բաղադրիչները, ինչպիսիք են սնուցման և հովացման բլոկերը, կոնտրոլերները, ռեկավարման համակարգը պետք է լինեն կրկնօրինակված, և համակարգը չպետք է ունենա խափանման ընդհանուր կետ (single point of failure): Պետք է աջակցեն կրիչների, կոնտրոլերների, մուտքի-ելքի մոդուլների, սնուցման բլոկերի փոխարինում տաք ռեժիմում (hot-swapable)։
Օպերացիոն համակարգեր-	Առաջարկվող ՏՊՀ-ի աջակցություն՝ առնվազն Microsoft Windows Server 2016 և 2019 և 2022, RHEL 7.8 և 8.2, SLES 12․5 և 15․2, VMware 6.7 և 7.0, VMware vSphere ESXi vCenter, Citrix XenServer 7.x և 8.x, SRM, Microsoft Hyper-V օպերացիոն համակարգերի հետ։
Կրիչներ և ընդլայնողականություն	Առաջարկվող ՏՊՀ-ը պետք է ունենա առնվազն 12 հատ առնվազն 12ՏԲ ծավալով Dual port SAS, 12Gbps տեսակի կրիչներ։ Պետք է աջակցի մինչև առավելագույնը 264 հատ կրիչների տեղադրում՝ առնվազն 5ՊԲ ընդհանուր ծավալով։ Պետք է ունենա առնվազն 9 դարակաշարերի միացման հնարավորություն, ընդ որում մեկ դարակաշարում պետք է հնարավոր լինի տեղադրել տարբեր տեսակի (SSD, SAS, NL-SAS) կրիչներ, ինչպես նաև մեկ ՏՊՀ-ի շրջանակում պետք է հնարավոր լինի տեղադրել տարբեր տեսակի դարակաշարեր (LFF և SFF կրիչների համար)։ Պետք է ունենա մեծ դարակաշար, որը հնարավորություն կտա տեղադրելու մինչև 84 հատ կրիչ մեկ դարակաշարում։
Կոնտրոլերներ և Քեշ-	Տվյալների պահպանման համակարգ՝ առնվազն 2 կոնտրոլերներով, որոնք կաշխատեն “active-active” ռեժիմում։ Տվյալների հասանելիության ասիմետրիկ ճարտարապետություն (ALUA): 
Յուրաքանչյուր կոնտրոլեր պետք է ունենա՝
•	Քեշ հիշողություն՝ առնվազն 16ԳԲ։ Էլեկտրոէներգիայի խափանման դեպքում համակարգը պետք է չկորցնի կոնտրոլերների քեշի տվյալները։
•	Կոնտրոլերների հիշողության ընդհանուր ծավալը պետք է լինի առնվազն 24ԳԲ։
•	Հոսթ պորտերի քանակը պետք է լինի առնվազն քան 4 հատ։
•	Առնվազն 12Գբ/վ SAS պորտեր՝ լրացուցիչ դարակաշարեր միացնելու համար։
•	Կառավարման համար պետք է ունենա RJ-45 պորտ։
RAID աջակցություն	Առաջարկվող ՏՊՀ-ը պետք է ունենա RAID 0, 1, 5, 6, 10 հնարավորություն, ինչպես նաև RAID տեսակ, որը հնարավարություն կտա միավորել մեկ խմբի մեջ մինչև 128 կրիչներ։
Պորտեր	Առաջարկվող ՏՊՀ--ը պետք է ունենա առնվազն 8 հատ 10Գբ/վ թողունակությամբ Base-T պորտեր, որոնք կաշխատեն նաև 1Գբ/վ թողունակությամբ։
Thin Provisioning	Առաջարկվող ՏՊՀ-ը պետք է ունենա Thin provisioning։
Snapshot և այլն	Առաջարկվող ՏՊՀ-ը պետք է ունենա նշված հնարավորությունները`
•	Տոմերի կրկնօրինակում (Volume Copy)
•	Snapshots մինչև 1024 հատ
•	Ռեպլիկացիա FC և IP պրատակոլների միջոցով
•	vCenter և SRM VMware ինտեգրացիա
•	SSD Read Cache
•	3 level Tiering
•	Ծածկագրում պետք է աջակցի SED (self-encrypted drivers)
Մալուխներ, փոխարկիչներ և այլն	Տվյալների պահոցը նաև պետք է ներառի բոլոր կոմպոնենտները արտաքին ենթակառուցվածքներին միանալու համար:
Այդ կոմպոնետներն են՝
1.	Էլեկտրական սնուցման աղբյուրին միացվող մալուխներ բոլոր հոսանքի մուտքերի համար
2.	Մալուխներ տվյալների պահոցի բոլոր կոնտրոլերները բոլոր դարակաշարերին միացնելու համար 
Առաջարկվող ՏՊՀ-ը պետք է ունենա HTML5-ի հիման վրա ներկառուցված WEB ինտերֆեյս, 
պետք է ունենա CLI աջակցություն: ՏՊՀն պետք է հնարավարություն ունենա հավաքագրել և ցուցադրել արտադրողականության վերաբերյալ վիճակագրություն։ CLI API, Redfish/Swordfish REST API աջակցություն։
Երաշխիք և ծրագրային ապահովվման թարմացումներ	Տվյալների պահոցը պետք է ունենա արտադրողի կողմից տրվող 3 տարվա երաշխիք, որի ընթացքում  հնարավոր կլինի ներբեռնել ծրագրային ապահովման թարմացումները, ինչպես նաև փոխարինել վնասված պահեստամասերը, առանց վնասված կրիչները արտադրողին վերադարձնելու հնարավորության։Այլ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մասնակիցը պետք է ներկայացնի արտադրողի լիազորագիր (MAF) կամ պաշտոնական մատակարարի լիազորագիր (DAF):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