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ուսուցչի օրվա հետ կապված մշակութային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ուսուցչի օրվա հետ կապված մշակութային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ուսուցչի օրվա հետ կապված մշակութային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ուսուցչի օրվա հետ կապված մշակութային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հետ կապված մշակութային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2024.09.30.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հետ կապված մշակութային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առթիվ  անհրաժեշտ է կազմակերպել միջոցառում առնվազն 200-ից 230 մասնակիցների համար՝ վարչական շրջանի տարածքում գտնվող առնվազն 400 անձի համար նախատեսված ռեստորանային համալիրներից մեկում։ Միջոցառումն պետք է տևի առնվազն 4 ժամ, որից 90-120 րոպեն անհրաժեշտ է անցակցնել  հանրահայտ խմբի մասնակցությամբ՝ ընդգրկված անվանի  կատարողներ՝ յութուբյան էջում առնվազն 1200 հետևորդ ունեցող, ինստագրամյան էջում առնվազն 21500 հետևորդ ունեցող, կամ հանրահայտ խումբ՝ յութուբյան էջում առնվազն 28100 հետևորդ ունեցող, ինստագրամյան էջում առնվազն 8600 հետևորդ ունեցող կամ այլ հանրահայտ խումբ համաձայնեցնելով պատվիրատուի հետ։ Միջոցառման անցկացման համար անհրաժեշտ է հնչյունային տեխնիկա՝  5-6 կՎտ հզորությամբ, անվանի հանդիսավար և հանրահայտ երաժշտավար։ 
Միջոցառման հյուրերի մուտքը ապահովել լարային քառյակի ուղեկցությամբ՝ առնվազն 20 րոպե տևողությամբ։
Միջոցառմանը զուգահեռ անհրաժեշտ է կազմակերպել հյուրասիրություն /համաձայնեցվում է պատվիրատուի հետ/։ Ներկա կանանց  համար կազմակերպել ծաղիկների բաժանում, ապահովել առնվազն 10 հուշանվերներ՝ առնվազն 30.000 ՀՀ դրամ արժողությամբ և պատվոգրեր առնվազն 15 հատ  (A4 ֆորմատ, կավճապատ, 300գ, տպագրությունը միակողմանի 1x4  գույն, յուղային լաք, ուրվապատկերով, նախապես համաձայնեցված պատվիրատուի հետ)։ Հյուրասիրության համար անհրաժեշտ է  բոլոր ներկաների համար մատուցել թարմ նախուտեստներ՝ պանրի տեսականի, մսի տեսականի, հաց, քամած մածուն վարունգով և նանայով, թարմ բանջարեղեն, կանաչու փունջ, կիտրոն, ձիթապտուղ՝առողջ մեծ հատիկներով, երեք  տեսակի աղցան՝ համաձայնեցնելով պատվիրատուի հետ։ Անհրաժեշտ է ապահովել 2 տեսակի  տաք ուտեստներ՝  1-ինը՝ խորոված խոզ, հորթ և կարտոֆիլ, իսկ որպես երկրորդ տաք ուտեստ՝ ձուկ ստերլետ և բանջարեղենային ռագու կամ այլ ուտեստ համաձայնեցնելով պատվիրատուի հետ։
Որպես աղանդեր մատուցել մրգի տեսականի և տորթ՝ ձևավորումը համաձայնեցնելով պատվիրատուի հետ։ Ալկոհոլային խմիչքներից անհրաժեշտ է մատուցել ռուսական արտադրության օղի 40%  թնդությամբ, բաձրորակ ցորենի սպիրտից,  0.5լ շշերով, 5 տարի հնեցմամբ հայկական կոնյակ՝ 0.5լ տարողությամբ, գինի հայկական անապակ և կիսաքաղցր, գազավորված ըմպելիքներ՝ առանց քանակի սահմանափակման, բնական հյութեր, ջուր, հանքային ջուր, սուրճ, թեյ։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հետ կապված մշակութային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