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անհրաժեշտ լուսարձակների, ստարտերի /пускатель/, Ավտոմատ անջատիչների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անհրաժեշտ լուսարձակների, ստարտերի /пускатель/, Ավտոմատ անջատիչների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անհրաժեշտ լուսարձակների, ստարտերի /пускатель/, Ավտոմատ անջատիչների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անհրաժեշտ լուսարձակների, ստարտերի /пускатель/, Ավտոմատ անջատիչների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