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ՎԱՇՎՏՄ-ԷԱՃԱՊՁԲ-25/2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Շուկայի վերահսկողության տեսչական մարմնի կարիքների համար ռեգուլյար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Վարդուհի Բարսեղյան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varduhi.barseghyan@gov.am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ՎԱՇՎՏՄ-ԷԱՃԱՊՁԲ-25/2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Շուկայի վերահսկողության տեսչական մարմնի կարիքների համար ռեգուլյար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Շուկայի վերահսկողության տեսչական մարմնի կարիքների համար ռեգուլյար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ՎԱՇՎՏՄ-ԷԱՃԱՊՁԲ-25/2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varduhi.barseghyan@gov.am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Շուկայի վերահսկողության տեսչական մարմնի կարիքների համար ռեգուլյար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ՎԱՇՎՏՄ-ԷԱՃԱՊՁԲ-25/2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ՎԱՇՎՏՄ-ԷԱՃԱՊՁԲ-25/2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ՎԱՇՎՏՄ-ԷԱՃԱՊՁԲ-25/2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ՎԱՇՎՏՄ-ԷԱՃԱՊՁԲ-25/2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ՎԱՇՎՏՄ-ԷԱՃԱՊՁԲ-25/2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«ՎԱՇՎՏՄ-ԷԱՃԱՊՁԲ-25/2»*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ՎԱՇՎՏՄ-ԷԱՃԱՊՁԲ-25/2*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«ՎԱՇՎՏՄ-ԷԱՃԱՊՁԲ-25/2»*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ՎԱՇՎՏՄ-ԷԱՃԱՊՁԲ-25/2*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1%-ից ոչ ավելի, խտությունը` 150 C ջերմաստիճանում` 720-ից մինչև 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Անվտանգության մակնշումը և փաթեթավորումը՝ ըստ գործող օրենքի։ Մատակարարումը` կտրոնային Կտրոններն ուժի մեջ պետք է լինեն մատակարարման օրվան հաջորդող առնվազն 12 ամսվա ընթացքում ևդրանք պետք է սպասարկվեն  ք. Երևանում (առնվազն 10 բենզալցակայան), ՀՀ բոլոր մարզկենտրոններում: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