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ՎԱԿՏՄ-ԷԱՃԱՊՁԲ-25/1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бензина на код ՎԱԿՏՄ-ԷԱՃԱՊՁԲ-25/1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ՎԱԿՏՄ-ԷԱՃԱՊՁԲ-25/1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бензина на код ՎԱԿՏՄ-ԷԱՃԱՊՁԲ-25/1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бензина на код ՎԱԿՏՄ-ԷԱՃԱՊՁԲ-25/1</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ՎԱԿՏՄ-ԷԱՃԱՊՁԲ-25/1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бензина на код ՎԱԿՏՄ-ԷԱՃԱՊՁԲ-25/1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ՎԱԿՏՄ-ԷԱՃԱՊՁԲ-25/1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"ՎԱԿՏՄ-ԷԱՃԱՊՁԲ-25/1"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"ՎԱԿՏՄ-ԷԱՃԱՊՁԲ-25/1"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ՎԱԿՏՄ-ԷԱՃԱՊՁԲ-25/1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150 ° С при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ТС ТС 013/2011 Технического регламента Таможенного союза. Доставка купона.             
• Купоны должны быть действительны в течение не менее 12 месяцев после даты доставки и должны быть доставлены по адресу: В Ереване (не менее 10 АЗС, как минимум одна в районе Кентрон),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21 день с сегодняшнего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80  день с сегодняшнего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170  день с сегодняшнего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260 день с сегодняшнего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