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ՏՄՆՀՀ-ԷԱՃԱՊՁԲ24/30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Նոյեմբերյանի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ք.Նոյեմբերյան, փ Երևանյան 4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Նոյեմբերյանի համայնքապետարանի կարիքների համար գրասենյակային կահույքի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094129955.arcrunmamyan@mail.ru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arcrunmamyan@mail.ru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Նոյեմբերյանի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ՏՄՆՀՀ-ԷԱՃԱՊՁԲ24/30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Նոյեմբերյանի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Նոյեմբերյանի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Նոյեմբերյանի համայնքապետարանի կարիքների համար գրասենյակային կահույքի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Նոյեմբերյանի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Նոյեմբերյանի համայնքապետարանի կարիքների համար գրասենյակային կահույքի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ՏՄՆՀՀ-ԷԱՃԱՊՁԲ24/30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arcrunmamyan@mail.ru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Նոյեմբերյանի համայնքապետարանի կարիքների համար գրասենյակային կահույքի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2024.10.01.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ՏՄՆՀՀ-ԷԱՃԱՊՁԲ24/30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Նոյեմբերյանի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ՏՄՆՀՀ-ԷԱՃԱՊՁԲ24/30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ՏՄՆՀՀ-ԷԱՃԱՊՁԲ24/30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ՏՄՆՀՀ-ԷԱՃԱՊՁԲ24/30»*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ՏՄՆՀՀ-ԷԱՃԱՊՁԲ24/30*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ՏՄՆՀՀ-ԷԱՃԱՊՁԲ24/30»*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ՏՄՆՀՀ-ԷԱՃԱՊՁԲ24/30*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ղեկավարի: Անիվներ՝ առկա է, ճոճվող մեխանիզմ՝ առկա է, ճոճվող մեխանիզմի տեսակ՝ ուղղահայաց, բարձրության կարգավորում (գազլիֆտ)՝ առկա է, հիմնակմախքը՝ մետաղական, պաստառի գույնը՝ համաձայնեցնել պատվիրատուի հետ, պաստառի նյութը՝ կաշի, քաշի սահմանափակում՝ 120 կգ, թևի հենակներ՝ առկա է, թևի հենակների նյութը՝ փայտ կաշվե երեսպատմամբ: Նկարը կվցում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Անիվներ՝ առկա է, թևի հենակներ՝ առկա է, թևի հենակների նյութը՝ պլաստմաս, հիմնակմախքը՝ պլաստմասե, ճոճվող մեխանիզմ՝ առկա է, բարձրության կարգավորում (գազլիֆտ)՝ առկա է, պաստառի գույնը՝ սև, պաստառի նյութը՝ ցանց, կտոր, քաշի սահմանափակում՝ 150կգ: Նկարը կվցում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սեղան գրասենյակային` 18մմ հաստության լամինատից, դիմադիրով և տումբայով: Գրասեղան լայնությունը- 65սմ երկարությունը –170սմ բարձրությունը - 75սմ երկու կողմենրից ոտքերը ամբողջական լամինատից աջ կողմում 3 շարժական դարակներ, որոնցից առաջինը բանալիով յուրաքանչյուր դարակի լայնությունը – 35սմ Ձախ կողմից տումբա, որը միացված կլինի գրասեղանին Տումբա դարակներով լայնություն – 40սմ երկարություն- 60սմ խորությունը- 55 սմ դարակները լինեն շարժական , ձախ կողմից 3 դարակ յուրաքանչյուր դարակի չափերը լայնություն դրսից-30սմ, իսկ աջ կողմից 2 բաց դարակներ Դիմադիր սեղան երկարությունը -120սմ լայնությունը - 60սմ բարձրությունը – 75սմ ոտքերը լինեն ամբողջական լամինատից: Գույնը՝ K021 kronospan, համապատասխանեցնել պատվիարատուի հետ:Նկարը կցված է: Տեխնիկական հարցերը քննարկել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օրցշվա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օրցշվա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օրցշվա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