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2024.10.03. 09:15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ԵՔ-ԷԱՃԱՊՁԲ-24/295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ԵՔ-ԷԱՃԱՊՁԲ-24/295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ԵՔ-ԷԱՃԱՊՁԲ-24/295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ԵՔ-ԷԱՃԱՊՁԲ-24/295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ԵՔ-ԷԱՃԱՊՁԲ-24/295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առնվազն հետևյալ պարամետրերով՝
2MP ներքին տեսախցիկ , 1/2.7” CMOS մատրիցա, Պատկերի որակ 2MP (1920*1080) @25/30 fps, Ֆիքսված օբյեկտիվ 2.8մմ/3.6մմ,
 H.265 կոդավորում, Ներկառուցված ԻԿ ԼԵԴ, հեռավորություն մինչև 30մ, ROI, SMART H.264+/H.265,DWDR, 3D NR, HLC, BLC
Խելացի հնարավորություններ՝ Ներխուժում, Գծի անցում, Մինչև 256 GB Micro SD քարտի ապահովում, 12V DC/POE սնուցում, IP67 պաշտպանություն, Երաշխիք 12 ամիս: Ապրանքի  մատակարարումը մինչև Պատվիրատուի պահեստային տնտեսություն /Արգիշտիի 1/ և /Բուզանդ 1/3/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APC Smart  UPS RT5000VA Անխափան սնուցման սարքի մարտկոցների փոխարինում՝  թվով ութ հատ CSB GP12170 12Վ 17Ա հզորությամբ: Փակ, կապարաթթվային մարտկոցների փոխարինում նույնով կամ համանման որակի մարտկոցներով: Անհրաժեշտ կարգաբերումների կատարում: Յուրաքանչյուր մարտկոցի բջիջների քանակը՝ 6, ներքին դիմադրությունը մոտ 14.0 mΩ , քաշն առնվազն 5կգ, նախատեսված աշխատանքային ջերմաստիճանի միջակայքը -15℃ ~40℃, լիցքավորման առավելագույն ուժը՝ 5.1Ա, լիցքաթափման առավելագույն ուժը՝ 530Ա։ Ապրանքների տեղափոխումը  իրականացնում է մատակարարը՝ իր հաշվին և իր միջոցներով: Մատակարարումը մինչև Պատվիրատուի պահեստային տնտեսություն   ք. Երևան, Արգիշտիի 1: Երաշխիք՝ առնվազն 12 ամիս: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և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և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