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ՇՄԱՆՀ-ԷԱՃԱՊՁԲ-24/18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անհրաժեշտ լուսարձակների, ստարտերի /пускатель/, Ավտոմատ անջատիչների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ՇՄԱՆՀ-ԷԱՃԱՊՁԲ-24/18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անհրաժեշտ լուսարձակների, ստարտերի /пускатель/, Ավտոմատ անջատիչների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անհրաժեշտ լուսարձակների, ստարտերի /пускатель/, Ավտոմատ անջատիչների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ՇՄԱՆՀ-ԷԱՃԱՊՁԲ-24/18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անհրաժեշտ լուսարձակների, ստարտերի /пускатель/, Ավտոմատ անջատիչների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ստարտերներ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ՇՄԱՆՀ-ԷԱՃԱՊՁԲ-24/18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ՇՄԱՆՀ-ԷԱՃԱՊՁԲ-24/18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ՇՄԱՆՀ-ԷԱՃԱՊՁԲ-24/18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«ՇՄԱՆՀ-ԷԱՃԱՊՁԲ-24/18»*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«ՇՄԱՆՀ-ԷԱՃԱՊՁԲ-24/18»*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ստարտերներ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ստարտերներ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