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ԲԿԳԿ-ԷԱՃԱՊՁԲ-24/77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էլեկտրական սարքավորումների ձեռքբերման նպատակով ԲԿԳԿ-ԷԱՃԱՊՁԲ-24/77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ԲԿԳԿ-ԷԱՃԱՊՁԲ-24/77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էլեկտրական սարքավորումների ձեռքբերման նպատակով ԲԿԳԿ-ԷԱՃԱՊՁԲ-24/77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էլեկտրական սարքավորումների ձեռքբերման նպատակով ԲԿԳԿ-ԷԱՃԱՊՁԲ-24/77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ԲԿԳԿ-ԷԱՃԱՊՁԲ-24/77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էլեկտրական սարքավորումների ձեռքբերման նպատակով ԲԿԳԿ-ԷԱՃԱՊՁԲ-24/77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ԲԿԳԿ-ԷԱՃԱՊՁԲ-24/77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ԲԿԳԿ-ԷԱՃԱՊՁԲ-24/77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ԲԿԳԿ-ԷԱՃԱՊՁԲ-24/77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«ԲԿԳԿ-ԷԱՃԱՊՁԲ-24/77»*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«ԲԿԳԿ-ԷԱՃԱՊՁԲ-24/77»*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ԲԿԳԿ-ԷԱՃԱՊՁԲ-24/77*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- 900011020428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ստացիոնար (ջրի տարայի տեղադրման հնարավորություն սարքի վերևի հատվածից) դիսպենսեր նախատեսված խմելու ջրի համար։
Բարձրությունը` առնվազն 70-100 սմ:
Տաքացում՝ 5լ-ժ 90-96˚C: Սառեցում՝ 2լ-ժ 5-10˚C:
Սառեցման տեսակը` Կոմպրեսորային:
Սառեցման հզորություն (Վտ)` 80-90:
Ջերմատվություն (Վտ)` 450-500:
Սարքի կաղապարը` սպիտակ:
Ունենա առնվազն 2 ծորակ` տաք և սառը։ Առաքումը և տեղադրումը մատակարարի կողմից: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Իրանը` էմալապատ, ափսեի տրամագիծ` 20-25 սմ, ծավալը` 17-20լ, հալեցման, ժամային (թայմեր) ֆունկցիաներով: Ապրանքի տեղափոխումը/բեռնաթափումը, հավաքումը իրականացնում է մատակարարը: Ապրանքի համար սահմանվում է երաշխիքային ժամկետ` պատվիրատուի կողմից ապրանքն ընդունելու օրվան հաջորդող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տելեսկոպիկ խողովակով, կոնտեյներով/փոշեհավաքիչով, հավելյալ մասերով, հզորությունը` 1500-2000Վտ, առնվազն 2 հավելյալ գլխիկներով: Ապրանքի տեղափոխումը/բեռնաթափումը, հավաքումը իրականացնում է մատակարարը: Ապրանքի համար սահմանվում է երաշխիքային ժամկետ` պատվիրատուի կողմից ապրանքն ընդունելու օրվան հաջորդող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Գրատախտակը պետք է լինի մագնիսա-մարկերային, մակերևույթը` սպիտակ, պատից կախելու հնարավորությամբ, չափսը` 90*120/150/սմ, գրատախտակի հետ պետք է լինի մագնիսների 1 կոմպլեկտ, 2 գույնի մարկեր/կարմիր և սև/կարմիր և կապույտ/ մաքրող սպունգ` 2 հատ: Ապրանքի տեղափոխումը/բեռնաթափումը, հավաքումը իրականացնում է մատակարարը: Ապրանքի համար սահմանվում է երաշխիքային ժամկետ` պատվիրատուի կողմից ապրանքն ընդունելու օրվան հաջորդող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Epson Ecotank L3550 կամ Canon i-Sensys LBP633CDW կամ HP Color LaserJet 150a: Ապրանքը պետք է նոր, չօգտագործված: Ապրանքի տեղափոխումը/բեռնաթափումը, հավաքումը իրականացնում է մատակարարը: Ապրանքի համար սահմանվում է երաշխիքային ժամկետ` պատվիրատուի կողմից ապրանքն ընդունելու օրվան հաջորդող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երկու առանձին խցիկներով: Սառցախցիկի առկայություն: Չափսերը. 53x61x150սմ (+- 7սմ): Ընդհանուր տարողություն` առնվազն 160լ: Էներգախնայողության դաս` A+: Գազի տեսակ` R600a: Կոմպրեսորների քանակ` 1 հատ: Տարեկան էներգիայի սպառում` ոչ ավելի, քան 220 կՎտ: Սառեցման համակարգ` Դեֆրոստ: Էլ. Հոսանք` (Վ/Հց) 220-240 Վ/50-60Հց: Գույնը` սպիտակ, սև կամ մոխրագույն: Ապրանքը պետք է նոր, չօգտագործված: Ապրանքի տեղափոխումը/բեռնաթափումը, հավաքումը իրականացնում է մատակարարը: Ապրանքի համար սահմանվում է երաշխիքային ժամկետ` պատվիրատուի կողմից ապրանքն ընդունելու օրվան հաջորդող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Inverter առնվազն 9000 BTU սպլիտ տեսակի օդակարգավորիչ, թվային էկրանով, սառեցում՝ արտադրողականություն նվազագույնը 2650W, և ջեռուցում՝  արտադրողականություն նվազագույնը 2700W, Էներգիայի ծախսը տաքացման  ժամանակ առավելագույնը 770 W,սառեցման ժամանակ առավելագույնը 820W,  գազի տեսակը՝ R410 A / էներգախնայողության դասը՝ A++, թևիկները(ժալյուզ) աջ և ձախ կարգավորվող, , AC220V, 50-60Hz,  աշխատանքային ջերմաստիճանը +43C/-15C, ածխային ֆիլտր, օդը թարմացնելու հնարավորությամբ, ձայնի առավելագույն մակարդակը (ներքին բլոկ)` 24դբ:: 
Հին արդեն իսկ առկա օդորակչի ապամոնտաժում, նորի տեղադրում: Տեղադրման համար անհրաժեշտ նյութերը տրամադրվում է մատակարարի կողմից, տեղադրումը ավտոքարշակով/ամբարձիչով մատակարարի հաշվին ու միջոցներով և տեսանելի հատվածներում խողովակների քողարկում: Չօգտագործված՝ գործարանային փաթեթավորմամբ: Երաշխիքը՝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Օրբելի եղբայրների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Միկրոալիքային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