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համակարգի ուժեղացուցիչ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ձայնագրիչ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2024.10.09.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ընդհանուր կարիքների համար տեխնիկայի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աշխատակազմ: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համակարգի ուժեղացուցիչ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Աուդիո համակարգի ուժեղացուցիչ՝ առնվազն 3 ելքով
* Bluetooth աուդիո հզորության ուժեղացուցիչ - 6-Ch Desktop Stereo Receiver System FM Radio,                           * MP3/USB/SD/AUX նվագարկումը (առնվազն 600 Watt)                                                * Ականջակալների խցիկ ձայնային մոնիտորինգի համար                                                 * FM ռադիո՝ թվային LCD ալիքի էկրանով                                                              * սեղմիչ տիպի բարձրախոսի միակցիչ
*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Վիդեո բաժանարար՝ HDMI ելքերով (առնվազն 8 ելք)                                       * HDMI 4K SPLITTER 4PORT 1080P                       * 1080p HDTV                                                               * HDMI: 480i / 576i / 480p / 576p / 720p / 1080i / 1080p  * Չափսեր՝ առնվազն 95 * 61 * 21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1/3'' պրոգրեսիվ սկան 
CMOS զգայունություն 0.01lux@ (F1.2, AGC միացված), 0lux IR Էլեկտրոնային կափարիչի արագությամբ 1/3 վրկ ~ 1/100,000 վրկ 
Ոսպնյակ 4 մմ
Ոսպնյակի ամրացում M12 
Ոսպնյակի դիտման անկյուն 83 ° (4 մմ) Ցերեկային/գիշերային ռեժիմ Մեխանիկական IR զտիչ՝ ավտոմատ անջատիչով 
Հիմնական պրոֆիլի տեսանյութի բիթային արագություն 32 կբ/վ – 16 Մբ/վ 
Պատկերի առավելագույն լուծաչափը 2688×1520 
Հիմնական հոսք 2688×1520@2 / վրկ, 1920×1080@25fps 
Լրացուցիչ հոսք 640×360@25fps Պատկերի բարելավում 120dB WDR, 3D DNR, B. ROI օր/գիշերային փոխարկում 
Ցանցային պահեստավորման NAS (NFS, SMB/CIFS աջակցությամբ), Օգտատիրոջ նույնականացում, ջրանիշ, IP զտում, անանուն մուտք Համատեղելիություն ONVIF (PROFILE S, PROFILE G), PSIA, CGI, ISAPI 
Խելացի ֆունկցիայի ազդանշան, ցանցի ընդհատում, IP-ի կոնֆլիկտային հասցեներ, պահեստավորման սխալներ Տագնապային գործողություններ Ձայնագրում microSD/SDHC քարտի վրա, հաճախորդի ծանուցում, էլ. նամակ ուղարկել, վերբեռնում FTP, ձայնագրման ալիքի ակտիվացում Միջերեսներ Ցանցային ինտերֆեյս 1 RJ45 10M/100M Ethernet 
Տեղական պահեստի բնիկ microSD/SDHC/SDXC մինչև 128 ԳԲ 
Վերականգնել կոճակի կարգավորումները Այո Հիմնական սնուցում DC12V 25%/PoE (802.3af) Էլեկտրաէներգիայի սպառում 5W max. Աշխատանքային պայմանները -40°C…+60°C, խոնավությունը 95% կամ պակաս (ոչ խտացնող) Պաշտպանություն IP67, IK10 IR միջակայք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Տեսախցիկի ձայնագրիչ DVR
* Առնվազն 1 ամիս ձայնագրությունը պահելու հնարավորություն                            * Ձայնագրման արագություն՝ առնվազն 720P@25 կադր/վ                                                    * Ցանցային ինտերֆեյս՝ 1 x RJ-45 10/100 Մբիթ                                           
* Աուդիո մուտք/ելք՝  1/1                                              * HDMI՝ առնվազն 1920x1080                            * Ծավալ՝ առնվազն 6 ՏԲ                           *  USB ինտերֆեյս 2 x USB 2.0                            * Չափս՝առնվազն 200 x 200 x 45 մմ
* Առնվազն 10 մուտք
*Առնվազն 1 տարվա երաշխիք
Ներառյալ ծրագրավորման և տեղադրման աշխատանքներ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IntelCore™ i5-13xxx (առավելագույն հաճախությունը Turbo ռեժիմում առնվազն 4.6 GHz, 24 MB Smart Cache, 14 cores, 20 threads)
օպերատիվ հիշողություն առնվազն 16GB DDR4
Կոշտ սկավառակ SSD` 500GB-512GB SSD M.2
Էկրան  23.8", FHD (1920 x 1080), IPS, three-sided micro-edge, anti-glare, 250 nits, 72% NTSC
Տեսաքարտ  Intel® Iris® Xᵉ Graphics/Intel UHD Graphics համարժեք կամ ավելին
վեբ տեսախցիկ՝  առնվազն 5 MP ,
այլ առանձնահատկություններ  առնվազն 3 USB 3.2 Gen 2 Type-A 10 Gbps, 1 USB 3.2 Gen 2 Type-C 10 Gbps, 2 USB 3.2 Gen 1 Type-A 5 Gbps, 1 HDMI 1.4, 1 DisplayPort 1.4,  headphone/microphone combo; 1 RJ-45(Gigabit Ethernet), ներկառուցված բարձրախոսներ առնվազն 2x2w, ներկառուցված միկրոֆոն,  Wi-Fi 6 (2x2)  Bluetooth® 5.3 combo կամ ավելի, ներառյալ սեղանին դրվող կարգավորվող ոտնակ, գույնը սև
Սնուցման բլոկ` Power Supply 65-180w, նախատեսված փոփոխական միաֆազ 220Վ լարմամբ աշխատանքի համար։ 
Ստեղնաշարը գործարանային անգլերեն/ռուսերեն տառատեսակներով, մկնիկը լազերային/օպտիկական, անլար: 
Համակարգիչ, ստեղնաշարը, մկնիկը միևնույն արտադրողից։
Ներառված ՀՀ տարածքում գործող ստանդարտներին համապատասխան հոսանքի մալուխ։
Արտադրողի կողմից լիազորման ձևի առկայություն (MAF):
Առնվազն մեկ պաշտոնական երաշխիքային սպասարկման կենտրոնի առկայություն ՀՀ-ում ։
Երաշխիքային սպասարկում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համակարգի ուժեղացուցիչ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Վիդեո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