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2024.09.19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Прокуратура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В. Саргсян 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картриджей с тонером и лазерных дисков для нужд прокуратуры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Арам Габриелян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aram.gabrielyan@prosecutor.am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010 325642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Прокуратура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HGD-EAJAPDzB-24/15</w:t>
      </w:r>
      <w:r>
        <w:rPr>
          <w:rFonts w:ascii="Calibri" w:hAnsi="Calibri" w:cstheme="minorHAnsi"/>
          <w:i/>
        </w:rPr>
        <w:br/>
      </w:r>
      <w:r>
        <w:rPr>
          <w:rFonts w:ascii="Calibri" w:hAnsi="Calibri" w:cstheme="minorHAnsi"/>
          <w:szCs w:val="20"/>
          <w:lang w:val="af-ZA"/>
        </w:rPr>
        <w:t>2024.09.19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Прокуратура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Прокуратура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картриджей с тонером и лазерных дисков для нужд прокуратуры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картриджей с тонером и лазерных дисков для нужд прокуратуры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Прокуратура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HGD-EAJAPDzB-24/15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aram.gabrielyan@prosecutor.am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картриджей с тонером и лазерных дисков для нужд прокуратуры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CD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DVD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387.09</w:t>
      </w:r>
      <w:r>
        <w:rPr>
          <w:rFonts w:ascii="Calibri" w:hAnsi="Calibri" w:cstheme="minorHAnsi"/>
          <w:szCs w:val="22"/>
        </w:rPr>
        <w:t xml:space="preserve"> драмом, российский рубль </w:t>
      </w:r>
      <w:r>
        <w:rPr>
          <w:rFonts w:ascii="Calibri" w:hAnsi="Calibri" w:cstheme="minorHAnsi"/>
          <w:lang w:val="af-ZA"/>
        </w:rPr>
        <w:t>4.21</w:t>
      </w:r>
      <w:r>
        <w:rPr>
          <w:rFonts w:ascii="Calibri" w:hAnsi="Calibri" w:cstheme="minorHAnsi"/>
          <w:szCs w:val="22"/>
        </w:rPr>
        <w:t xml:space="preserve"> драмом, евро </w:t>
      </w:r>
      <w:r>
        <w:rPr>
          <w:rFonts w:ascii="Calibri" w:hAnsi="Calibri" w:cstheme="minorHAnsi"/>
          <w:lang w:val="af-ZA"/>
        </w:rPr>
        <w:t>430.83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2024.10.08.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HGD-EAJAPDzB-24/15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Прокуратура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"HGD-EAJAPDzB-24/15"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Прокуратура Республики Армения*(далее — Заказчик) процедуре закупок под кодом HGD-EAJAPDzB-24/15*.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Прокуратура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"HGD-EAJAPDzB-24/15"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Прокуратура Республики Армения*(далее — Заказчик) процедуре закупок под кодом HGD-EAJAPDzB-24/15*.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Прокуратура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HGD-EAJAPDzB-24/15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для принтеров HP LaserJet Pro MFP M130A, с чипом, цвет черный, с возможностью печати не менее 1600 страниц. Ресурс печати при 5% заполнении печатью формата А4. Минимальное содержание тонера в картридже: 100 г, бункер для тонера картриджа, запечатанный на заводе. Упаковка: упакована в герметичную полиэтиленовую пленку или двойную упаковку с воздушными пакетами в полиэтиленовую пленку, помещенную в картонную коробку заводской запайки. Коробка запечатана заводом-изготовителем и имеет маркировку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  тонер-картриджа,  предназначен для принтеров HP LaserJet Pro MFP M130a. Упаковка: в полиэтиленовой или двойной полиэтиленовой упаковке, в картонной коробке, запломбированной на заводе. Коробка закрыта на заводе, имеет маркировку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предназначен для принтеров HP LJ 1012,1015,1018, 1020,1022, Canon LBP 2900.
Упаковка: упакована в герметичную полиэтиленовую пленку или двойную упаковку с воздушными пакетами в полиэтиленовую пленку, помещенную в картонную коробку заводской запайки. Коробка запечатана заводом-изготовителем и имеет маркировку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предназначен для принтеров Canon HP LJ P 1005, 1102, Canon LBP 6030.
Упаковка: упакована в герметичную полиэтиленовую пленку или двойную упаковку с воздушными пакетами в полиэтиленовую пленку, помещенную в картонную коробку заводской запайки. Коробка запечатана заводом-изготовителем и имеет маркировку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для принтеров Canon MF 4410.
Упаковка: упакована в герметичную полиэтиленовую пленку или двойную упаковку с воздушными пакетами в полиэтиленовую пленку, помещенную в картонную коробку заводской запайки. Коробка запечатана заводом-изготовителем и имеет маркировку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предназначен для принтеров Canon MF212 (Canon MF212, 231, 237).
Упаковка: упакована в герметичную полиэтиленовую пленку или двойную упаковку с воздушными пакетами в полиэтиленовую пленку, помещенную в картонную коробку заводской запайки. Коробка запечатана заводом-изготовителем и имеет маркировку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для принтеров Canon MF275DW, с чипом, цвет черный, с возможностью печати 2500 страниц. Упаковка: упакована в герметичную полиэтиленовую пленку или двойную упаковку с воздушными пакетами в полиэтиленовую пленку, помещенную в картонную коробку заводской запайки. Коробка запечатана заводом-изготовителем и имеет маркировку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чистый диск, без коробки, CD, 700 Мб, скорость: 52x.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чистый диск, без коробки, DVD-R, 4,7 Гб, скорость: 16x.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Саркисяна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Саркисяна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Саркисяна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Саркисяна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Саркисяна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Саркисяна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Саркисяна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Саркисяна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Саркисяна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