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մեդալների և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մեդալների և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մեդալների և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մեդալների և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«ԱՆԲԱՍԻՐ ԾԱՌԱՅՈՒԹՅԱՆ ՀԱՄԱՐ» 3-ՐԴ ԱՍՏԻՃԱՆԻ ՄԵԴԱԼ Համապատասխան տուփով: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«ԱՆԲԱՍԻՐ ԾԱՌԱՅՈՒԹՅԱՆ ՀԱՄԱՐ» 2-ՐԴ ԱՍՏԻՃԱՆԻ ՄԵԴԱԼ Համապատասխան տուփով: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«ԱՆԲԱՍԻՐ ԾԱՌԱՅՈՒԹՅԱՆ ՀԱՄԱՐ» 1-ին ԱՍՏԻՃԱՆԻ ՄԵԴԱԼ Համապատասխան տուփով: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ՊԱՀՊԱՆՈՒԹՅԱՆ ԾԱՌԱՅՈՒԹՅԱՆ 30 ՏԱՐԻ»  ՀՈԲԵԼՅԱՆԱԿԱՆ ՄԵԴԱԼ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«ՀԱՄԱԳՈՐԾԱԿՑՈՒԹՅԱՆ ՀԱՄԱՐ» ՄԵԴԱԼ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ՊԱՀՊԱՆՈՒԹՅԱՆ ԾԱՌԱՅՈՒԹՅՈՒՆՈՒՄ  ՆԵՐԴՐՈՒՄՆԵՐԻ ՀԱՄԱՐ» ԿՐԾՔԱՆՇԱՆ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ՊԱՀՊԱՆՈՒԹՅԱՆ ԾԱՌԱՅՈՒԹՅԱՆ ՎԵՏԵՐԱՆ» ՄԵԴԱԼ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