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ԷԱՃԱՊՁԲ-2024/Ա-90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հատուկ նպատակային այլ նյութերի ձեռքբերում ՀՀ ՆԳՆ ԷԱՃԱՊՁԲ-2024/Ա-90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010596857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ԷԱՃԱՊՁԲ-2024/Ա-90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հատուկ նպատակային այլ նյութերի ձեռքբերում ՀՀ ՆԳՆ ԷԱՃԱՊՁԲ-2024/Ա-90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հատուկ նպատակային այլ նյութերի ձեռքբերում ՀՀ ՆԳՆ ԷԱՃԱՊՁԲ-2024/Ա-90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ԷԱՃԱՊՁԲ-2024/Ա-90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հատուկ նպատակային այլ նյութերի ձեռքբերում ՀՀ ՆԳՆ ԷԱՃԱՊՁԲ-2024/Ա-90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արտակարգ իրավիճակների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կրակմարիչների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ԷԱՃԱՊՁԲ-2024/Ա-90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ԷԱՃԱՊՁԲ-2024/Ա-90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ԷԱՃԱՊՁԲ-2024/Ա-90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ԷԱՃԱՊՁԲ-2024/Ա-90»*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ԷԱՃԱՊՁԲ-2024/Ա-90*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ԷԱՃԱՊՁԲ-2024/Ա-90»*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ԷԱՃԱՊՁԲ-2024/Ա-90*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սաղավարտ
Սաղավարտ` բարձրության վրա աշխատանքներ կատարելու և փրկարարական աշխատանքների համար: 6 ժապավենների վրա ընդունում է գլխի ձևը և ապահովում է առավելագույն հարմարավետություն: Հարվածի էներգիան կլանվում է արտաքին շերտի դեֆորմացիայի շնորհիվ: CenterFit կարգավորման համակարգն ապահովում է սաղավարտի օպտիմալ կայունությունը գլխի վրա: Եզրային կտրվածքները լապտերի ամրացման համար են: Սաղավարտի վրա առկա են չորս կետեր, որոնք նախատեսված են ճակատային լապտերը տեղադրելու համար: Կզակի ժապավենը հաշվարկված է այնպես, որ նվազեցնի հարվածի ժամանակ սաղավարտի ընկնելու հավանականությունը, այսինքն Փրկարարի գլխի չափը  կարգավորելու համար առկա է արգելանիվ։ 
Չօդափոխվող արտաքին թաղանթը պաշտպանում է էլեկտրական հարվածից և հալված մետաղի մասնիկներից: Համապատասխանում է EN 397, EN 50365 և EN 12492 ստանդարտներին: Քաշը` 450 գրամ, Չափսը` 53-63 սմ
Գույնը՝ կապույտ կամ սպիտակ (ամբողջ խմբաքանակը միագույն):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մինչև 4կգ
- երկարությունը ոչ պակաս 3000մմ
- նյութը ցանկալի է ածխածնային պողպատ, երկաթ
-Գործարանային սերտիֆիկատ
-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պողպատ, ծածկույթը՝ նիկել, մի ծայրում՝ մեխահան երկժանի, մյուսում՝ բազմաֆունկցիոնալ գլխիկ, տեղափոխման ամրագոտիով։ 
-Քաշը ոչ ավել 5,9 կգ
-երկարությունը ոչ պակաս 900մմ, 
-լայնությունը ոչ պակաս 158մմ,
-մեխհան պատառաքաղի երկարությունը ոչ պակաս 190մմ, 
-կլոր սեպի երկարությունը ոչ պակաս 105մմ, 
-հարթ սեպի եթկարությունը ոչ պակաս 120մմ
-Գործարանային սերտիֆիկատ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ապարատի բալոնների լիցքավորման սարքի բարձր ճնշման խողովակ/ Nardi Pacific 
Երկարությունը՝ 1մետր
Ճնշումը՝ ոչ պակաս 330Մթն
Միացման գլխիկը ¼ մատնաչափ (дюйм)
Գործարանային սերտիֆիկատ
Գործարանային պիտակավորված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ապարատի միջադիրներ/ Dräger 
Drager D17409, O-ring 11*2.5
Գործարանային սերտիֆիկատ
Գործարանային պիտակավորված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ապարատի միջադիրներ/ Dräger
O-ring 6*1.9
Գործարանային սերտիֆիկատ
Գործարանային պիտակավորված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արտակարգ իրավիճակների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լուսադեոդային լապտեր
Սպիտակ և կարմիր լուսավորում
Մշտական թարթող աստիճաններով
Քաշը – 28 գրամ +/-5 գրամ
-Գործարանային սերտիֆիկատ
-Գործարանային պիտակավորված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մահճակալ/ բրեզենտե կտորից 
Երկարությունը – առնվազն 200սմ
Լայնություն – 75 սմ +/- 5սմ
Բարձրություն – 40 սմ +/- 5սմ
Մատերիալ – ալյումին
Քաշ – ոչ ավել 7 կգ +/- 0,2 կգ
-Գործարանային սերտիֆիկատ
-Գործարանային պիտակավորված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մանեկներ/ 77-66մմ
Նյութը՝ ալյումին
Աշխատանքային ճնշում, ոչ պակաս 1.6ՄՊա
Ընդհանուր չափսեր, 135x142 մմ
Քաշը – 1200 գ +/- 100գ
Լայնություն -142 մմ
Երկարություն 135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ալյումին
Աշխատանքային ճնշում, ոչ պակաս 1.6ՄՊա
Քաշը - 1000 գ +/- 100գ
Ընդհանուր չափսեր, 120x142 մմ
Լայնություն -142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ալյումին
Աշխատանքային ճնշում, ոչ պակաս 1.6ՄՊա
Ընդհանուր չափսեր, 120x128 մմ
Քաշը – 700 գ +/- 100գ
Լայնություն -128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մանեկներ/ 
ճապոնականից ռուսական՝ 51-51մմ։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Ապահովման գոտի /ավյասկա/
Բազմաֆունկցիոնալ անվտանգության համակարգը նախատեսված է աշխատանքային դիրքում դիրքավորվելու համար: Լայն էրգոնոմիկ գոտին և հավելյալ շերտերով կրծքային գոտիները առավելագույն հարմարավետություն են ապահովում: Արագ ձգվող կարգավորման ճարմանդները թույլ են տալիս կարգավորել անվտանգության համակարգը անհրաժեշտ չափսով: Այս համակարգը ունի ուսային գոտու ետևի V-աձև միացման կետ և լրացուցիչ ամրացման կետ կրծքավանդակի հատվածում: Շատ հարմար են տեղադրված սարքավորումները կախելու օղակները:
Քաշը` 1270-1350 գրամ
Չափսը`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խմբակային լապտեր
Աշխատանքի մինիմալ տևողությունը 5 ժ
Հզորությունը 1200 լյումին
Լուսարձակի հեռավորությունը 230-280մ
Աշխատանքի 3 ռեժիմ
USB լարով լիցքավորելու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Գոտի/հրշեջ
Գոտու երկարությունը:
- 1 չափս - 980 մմ
- չափը 2 - 1140 մմ
- Չափը 3 - 1300 մմ
- Չափը 4 - 1460 մմ
Գոտու քաշը, ոչ ավել՝ 1,2 կգ
Գոտկատեղի լայնությունը՝ 81 մմ +/- 2 մմ
Աշխատանքային ջերմաստիճանի միջակայքը - 400-ից +2000 CԴիմանում է ստատիկ բեռին, ոչ ավելի, քան 400 կգֆ
Շոկային կլանող սարքի արձագանքման շեմը, ոչ ավելի, քան - 40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մեխանիկական 
Ծավալը-20 լիտր, մեխանիզմը-պոմպային, աշխատանքային ճնշումը-3 բար․, քաշը-2,3-2,5կգ․, ձողի երկարությունը-1,2մ․, խողովակի երկարությունը-1,2մ․, նյութը-մետաղ,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Տարածքի սահմանազատման ժապավեն՝ կարմիր և սպիտակ զոլերով, «Փրկարար ծառայություն» պատկերով, որոնք տպագրված են հաջորդաբար, 73մմ լայնության յուրաքանչյուր շեղանկյան կենտրոնում, սև գույնով: Պոլիէթիլենային ժապավենի հաստությունը՝ 150 µ (0,15 մմ), լայնությունը 47-51մմ, գործարանային պիտակավորված փաթեթավորմամբ, յուրաքանչյուրն առնվազն 250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պարան
Պարանի տեսակը` A
Պարանի փաստացի տրամաչափը` 11 մմ
Պարանի ստատիկ երկարացումը բեռնման ժամանակ` ոչ ավել 3.2%
Պարանի ամրությունը` ոչ պակաս, քան 32 ԿՆ
Պարանի քաշը` 1մ – ոչ ավել 73.5 գ, 100մ – 7.350 կգ
Սերտիֆիկատներ` CE և EN 1891:2000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կրակմարիչների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Փրփրահեղուկ ПО-6TCH (6%)՝ ТУ 20.41.20-001-31459904-2019 պայմաններին համապատասխան: 
Նախատեսված է  «Ա» և «Վ» դասի հրդեհների հրդեհաշիջման համար: 
Արտաքին տեսքը` միատար, առանց նստվածքի և շերտավորման:
Կինեմատիկական մածուցիկությունը 200C ջերմաստիճանի դեպքում՝ ոչ ավել 100 մմ2/վրկ.:
Ջրածնային ցուցիչը (ph) 200C ջերմաստիճանի դեպքում` 6.5-8.5
Սառեցման ջերմաստիճանը` առնվազը -3°C
Դինամիկ մածուցիկություն, 20 °C-ում՝ ոչ ավելի, քան 1 Pa*s
Խտությունը 200C ջերմաստիճանի դեպքում` 1000-1200կգ/մ3
Աշխատանքային լուծույթի փրփուրի պատիկությունը՝
- ցածր պատիկությունը, ոչ ավել 20
- միջին պատիկությունը, ոչ պակաս 60
- բարձր պատիկությունը, ոչ պակաս 200
6% ծավալային մասնաչափով աշխատանքային լուծույթից ստացված միջին պատիկության փրփուրով, 0.032+0.002 դմ3/մ2վրկ ինտենսիվության մատուցման դեպքում H-հեպտանի (ГОСТ Р 50588-2012-ով) հանգցման  ժամանակը, ոչ ավել 300 վրկ:
Պահպանման երաշխիքային ժամկետը թողարկման օրվանից առնվազն 12 տարի: Մատակարարումը` արտադրության օրվանից ոչ շուտ քան երեք ամիս:  Մատակարարման ժամանակ մատակարարը ներկայացնում է` համապատասխանության սերտիֆիկատ,  արտադրող կազմակերպության կողմից տրված ապրանքատեսակի անձնագիր, լաբորատոր փորձաքննության եզրակացություն և առաջարկվող ապրանքի արտադրողի (MAF - Manufacturer's Authorization Form) կամ նրա կողմից Հայաստանի Հանրապետությունում լիազորված կազմակերպության (դիստրիբյուտորի) անունից (DAF - Distributer's Authorization Form) նամակ-լիազորագիր: Փաթեթավորումը՝ 100-230լ պոլիէթիլային կամ պոլիմերային գործարանային տարրաներով՝ պիտակավորված և կափարակնիքված: Պիտակին նշվում է արտադրող կազմակերպության, արտադրման, պահպանման և երաշխիքային ժամկետի, քանակի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էրգոնոմիկ, հնգմատնյա փրկարարական պարանով աշխատելու համար: Ձեռքի ափի և մատները կաշեպատ, կաշին՝ բնական, երկշերտ. Վերին հատվածը շնչող էլաստիկ նեյլոնից. Բազկամասը նեոպրենային գործվածքից, ինքնակպչուն  ճարմանդով:
Բազկակալերի կողային հատվածներում ամրացված բացվածքներ՝ զսպանակակեռիկի հարմարեցման համար: Չափսերը՝ M-30%. L-70%.
Համապատասխանում է CE EN 420 և/կամ EN 388 (3133) պայմաններին, որի վերաբերյալ մատակարարման ժամանակ ներկայացվում է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արտակարգ իրավիճակների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կրակմարիչների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