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285" w:rsidRPr="00D37A28" w:rsidRDefault="00B76BC5" w:rsidP="00B85285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>
        <w:rPr>
          <w:rFonts w:ascii="GHEA Grapalat" w:hAnsi="GHEA Grapalat" w:cs="Arial"/>
          <w:b/>
          <w:szCs w:val="24"/>
        </w:rPr>
        <w:t xml:space="preserve">                   </w:t>
      </w:r>
      <w:r w:rsidR="00B85285" w:rsidRPr="00D37A28">
        <w:rPr>
          <w:rFonts w:ascii="GHEA Grapalat" w:hAnsi="GHEA Grapalat" w:cs="Arial"/>
          <w:b/>
          <w:szCs w:val="24"/>
          <w:lang w:val="hy-AM"/>
        </w:rPr>
        <w:t xml:space="preserve">ԳՐԵՆԱԿԱՆ </w:t>
      </w:r>
      <w:r w:rsidR="00B85285">
        <w:rPr>
          <w:rFonts w:ascii="GHEA Grapalat" w:hAnsi="GHEA Grapalat" w:cs="Arial"/>
          <w:b/>
          <w:szCs w:val="24"/>
          <w:lang w:val="hy-AM"/>
        </w:rPr>
        <w:t>ՑԱՆՑԱՅԻՆ ՊԱՀՈՑԻ</w:t>
      </w:r>
    </w:p>
    <w:p w:rsidR="00B85285" w:rsidRPr="00D37A28" w:rsidRDefault="00B85285" w:rsidP="00B85285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D37A28"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tbl>
      <w:tblPr>
        <w:tblW w:w="1373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4058"/>
        <w:gridCol w:w="1170"/>
        <w:gridCol w:w="1080"/>
        <w:gridCol w:w="1980"/>
        <w:gridCol w:w="2610"/>
      </w:tblGrid>
      <w:tr w:rsidR="00B85285" w:rsidRPr="009A06B1" w:rsidTr="00865E3C">
        <w:trPr>
          <w:trHeight w:val="268"/>
        </w:trPr>
        <w:tc>
          <w:tcPr>
            <w:tcW w:w="13734" w:type="dxa"/>
            <w:gridSpan w:val="7"/>
          </w:tcPr>
          <w:p w:rsidR="00B85285" w:rsidRPr="009A06B1" w:rsidRDefault="00B85285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865E3C" w:rsidRPr="009A06B1" w:rsidTr="00242035">
        <w:trPr>
          <w:trHeight w:val="504"/>
        </w:trPr>
        <w:tc>
          <w:tcPr>
            <w:tcW w:w="1560" w:type="dxa"/>
            <w:vMerge w:val="restart"/>
            <w:vAlign w:val="center"/>
          </w:tcPr>
          <w:p w:rsidR="00865E3C" w:rsidRPr="009A06B1" w:rsidRDefault="00865E3C" w:rsidP="00B42D9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համարը</w:t>
            </w:r>
            <w:proofErr w:type="spellEnd"/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"/>
            </w:r>
          </w:p>
        </w:tc>
        <w:tc>
          <w:tcPr>
            <w:tcW w:w="1276" w:type="dxa"/>
            <w:vMerge w:val="restart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4058" w:type="dxa"/>
            <w:vMerge w:val="restart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  <w:r w:rsidRPr="009A06B1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2"/>
            </w:r>
          </w:p>
        </w:tc>
        <w:tc>
          <w:tcPr>
            <w:tcW w:w="1170" w:type="dxa"/>
            <w:vMerge w:val="restart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3"/>
            </w:r>
          </w:p>
        </w:tc>
        <w:tc>
          <w:tcPr>
            <w:tcW w:w="1080" w:type="dxa"/>
            <w:vMerge w:val="restart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4590" w:type="dxa"/>
            <w:gridSpan w:val="2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  <w:proofErr w:type="spellEnd"/>
          </w:p>
        </w:tc>
      </w:tr>
      <w:tr w:rsidR="00865E3C" w:rsidRPr="009A06B1" w:rsidTr="00242035">
        <w:trPr>
          <w:trHeight w:val="427"/>
        </w:trPr>
        <w:tc>
          <w:tcPr>
            <w:tcW w:w="1560" w:type="dxa"/>
            <w:vMerge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058" w:type="dxa"/>
            <w:vMerge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4"/>
            </w: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2610" w:type="dxa"/>
            <w:vAlign w:val="center"/>
          </w:tcPr>
          <w:p w:rsidR="00865E3C" w:rsidRPr="009A06B1" w:rsidRDefault="00865E3C" w:rsidP="00B76B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A06B1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proofErr w:type="spellEnd"/>
          </w:p>
        </w:tc>
      </w:tr>
      <w:tr w:rsidR="00865E3C" w:rsidRPr="00B85285" w:rsidTr="00242035">
        <w:trPr>
          <w:trHeight w:val="1223"/>
        </w:trPr>
        <w:tc>
          <w:tcPr>
            <w:tcW w:w="1560" w:type="dxa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865E3C" w:rsidRPr="009A06B1" w:rsidRDefault="00865E3C" w:rsidP="00B42D9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9A06B1">
              <w:rPr>
                <w:rFonts w:ascii="GHEA Grapalat" w:hAnsi="GHEA Grapalat"/>
                <w:sz w:val="18"/>
                <w:szCs w:val="18"/>
              </w:rPr>
              <w:t>Տվյալների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/>
                <w:sz w:val="18"/>
                <w:szCs w:val="18"/>
              </w:rPr>
              <w:t>ցանցային</w:t>
            </w:r>
            <w:proofErr w:type="spellEnd"/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A06B1">
              <w:rPr>
                <w:rFonts w:ascii="GHEA Grapalat" w:hAnsi="GHEA Grapalat"/>
                <w:sz w:val="18"/>
                <w:szCs w:val="18"/>
              </w:rPr>
              <w:t>պահոց</w:t>
            </w:r>
            <w:proofErr w:type="spellEnd"/>
          </w:p>
        </w:tc>
        <w:tc>
          <w:tcPr>
            <w:tcW w:w="4058" w:type="dxa"/>
            <w:vAlign w:val="center"/>
          </w:tcPr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Սերվերային պահարանում տեղադրման համար նախատեսված ձևաչափի (Rackmount) և համապատասխան ամրակներով (Rackmount rail kit),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Կոնտրոլերների քանակը – 2 հատ(ակտիվ-պասիվ),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Պրոցեսոր – առնվազն 8 միջուկ, առնվազն 2.1ԳՀց հաճախականությամբ, առնվազն 12ՄԲ քեշ հիշողություն(յուրաքանչյուր կոնտրոլերի համար)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Օպերատիվ հիշողություն – առնվազն 16ԳԲ DDR4՝ մինչը 64ԳԲ ավելացնելու հնարավորությամբ(յուրաքանչյուր կոնտրոլերի համար)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Ներառյալ 12 հատ միատեսակ կոշտ սկավառակ՝ սարքավորման արտադրողի կողմից երաշխավորված,   յուրաքանչյուրը ոչ պակաս քան 12ՏԲ տարողությամբ , առնվազն 7200 պտույտ րոպեում (RPM) SAS 3.5” 12G, սարքի աշխատանքի ընթացքում, առանց վերջինս անջատելու՝ փոխարինման հնարավորությամբ, (Hot Plug), 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Առնվազն 12 հատ 3,5"/2,5" SAS SSD/HDD կոշտ սկավառակ տեղադրելու հնարավորություն՝ մինչև առնվազն  192ՏԲ ընդլայնման հնարավորությամբ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SSD միջանկյալ(cache) հիշողության առկայություն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Առնվազն 2 հատ 1ԳԲ թողունակությամբ RJ-45 ցանցային պորտ (with Link Aggregation / Failover support) (յուրաքանչյուր կոնտրոլերի համար)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Առնվազն 1 հատ 10ԳԲ թողունակությամբ RJ-45 ցանցային պորտ(յուրաքանչյուր կոնտրոլերի համար)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Լրացուցիչ 2 հատ 10GbE SFP+ թողունակությամբ ցանցային պորտ(յուրաքանչյուր կոնտրոլերի համար)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Ներառյալ 4 հատ  SFP+ LC-LC 10G MMF up to 300m փոխակեչպիչ, որոնցից 2-ը պետք է աշխատեն առաջարկվող սարքավորման, իսկ մյուս 2-ը  Juniper ցանացյին բաժանարարաի հետ</w:t>
            </w:r>
          </w:p>
          <w:p w:rsidR="00865E3C" w:rsidRPr="009A06B1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/>
                <w:sz w:val="18"/>
                <w:szCs w:val="18"/>
                <w:lang w:val="hy-AM"/>
              </w:rPr>
              <w:t>Առնվազն 1 հատ PCIe 3.0 սլոտի առկայություն(յուրաքանչյուր կոնտրոլերի համար)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Մուտքային լարում- 220-230Վ փոփոխական հոսանք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Հաճախություն – 50/60ՄՀց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2 հատ հոսանքի սնուցման բլոկ՝  յուրաքանչյուրը առնվազն 500Վտ հզորությամբ(Hot Plug), ինչպես նաև յուրաքանչյուր սնուցման բլոկի միացման համար C13-C14 առնվազն 1.8մ երկարությամբ լար (Power Cord)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Կոշտ սկավառակների, ցանցի և հոսանքի ինդիկատորների առկայություն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SMB1 (CIFS), SMB2, SMB3, NFSv3, NFSv4, NFSv4.1, NFS Kerberized sessions, iSCSI, Fibre Channel, HTTP, HTTPs, FTP, SNMP, LDAP, CalDAV պրոտոկոլների առկայություն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Պետք է ապահովի RAID 0,1,5,6,10, JBOD կարգարվորումները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Տվյալների գաղտնագրման հնարավորություն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SMB/AFP/FTP պրոտոկոլներով առնվազն 1200 միաժամանակյա օգտագործողների հնարավորություն,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Ընդհանուր օգտագործողների թիվը – առնվազն 16000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Windows Active Directory-ի հետ ինտեգրման հնարավորություն, LDAP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VMWare, Citrix, Hyper-V, OpenStack տեխնոլոգիաների ամենաթարմ տարբերակների հետ համատեղելիություն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Առնվազն 256 iSCSI Target-ի հնարավորություն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Առնվազն 512 iSCSI LUN-ի հնարավորություն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Snapshot Replication ֆունկցիայի առկայություն</w:t>
            </w:r>
          </w:p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Առաջարկվող սարքավորումներըը պետք է լինեն նոր, չօգտագործված, երաշխիքային ժամկետում պետք է սպասարկվի ՀՀ-ում գտնվող սարքավորման արտադրողի կողմից ատրոնագրված առնվազն 1 երաշխիքային սպասարկման կենտրոնում ոչ պակաս քան 3 տարի մատակարարման պահից(կոշտ սկավառակների համար 3 տարի)։</w:t>
            </w:r>
          </w:p>
          <w:p w:rsidR="00865E3C" w:rsidRPr="00C630D3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630D3">
              <w:rPr>
                <w:rFonts w:ascii="GHEA Grapalat" w:hAnsi="GHEA Grapalat"/>
                <w:sz w:val="18"/>
                <w:szCs w:val="18"/>
                <w:lang w:val="hy-AM"/>
              </w:rPr>
              <w:t>Առաջին տեղ զբաղեցրած մասնակիցը պետք է ներկայացնի վերը նշված արտոնագրված երաշխիքային սպասարկման կենտրոնի արտոնագրի պատճեն, ինչպես նաև արտադրողի կողմից նամակ հավաստագիր (MAF)։</w:t>
            </w:r>
          </w:p>
          <w:p w:rsidR="00865E3C" w:rsidRPr="00C630D3" w:rsidRDefault="00865E3C" w:rsidP="00B42D9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865E3C" w:rsidRPr="009A06B1" w:rsidRDefault="00865E3C" w:rsidP="00B42D9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980" w:type="dxa"/>
            <w:vAlign w:val="center"/>
          </w:tcPr>
          <w:p w:rsidR="00865E3C" w:rsidRPr="009A06B1" w:rsidRDefault="00865E3C" w:rsidP="00B42D9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bookmarkStart w:id="0" w:name="_GoBack"/>
            <w:bookmarkEnd w:id="0"/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Մանուկյան 1</w:t>
            </w:r>
          </w:p>
        </w:tc>
        <w:tc>
          <w:tcPr>
            <w:tcW w:w="2610" w:type="dxa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կնքման օրվանից հաշված 60 օրացուցային օրվա ընթացքում</w:t>
            </w:r>
          </w:p>
        </w:tc>
      </w:tr>
      <w:tr w:rsidR="00865E3C" w:rsidRPr="00B85285" w:rsidTr="00242035">
        <w:trPr>
          <w:trHeight w:val="597"/>
        </w:trPr>
        <w:tc>
          <w:tcPr>
            <w:tcW w:w="1560" w:type="dxa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865E3C" w:rsidRPr="008C124F" w:rsidRDefault="00865E3C" w:rsidP="00B42D9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8C124F">
              <w:rPr>
                <w:rFonts w:ascii="GHEA Grapalat" w:hAnsi="GHEA Grapalat"/>
                <w:sz w:val="18"/>
                <w:szCs w:val="18"/>
              </w:rPr>
              <w:t>Տվյալների</w:t>
            </w:r>
            <w:proofErr w:type="spellEnd"/>
            <w:r w:rsidRPr="008C124F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C124F">
              <w:rPr>
                <w:rFonts w:ascii="GHEA Grapalat" w:hAnsi="GHEA Grapalat"/>
                <w:sz w:val="18"/>
                <w:szCs w:val="18"/>
              </w:rPr>
              <w:t>ցանցային</w:t>
            </w:r>
            <w:proofErr w:type="spellEnd"/>
            <w:r w:rsidRPr="008C124F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C124F">
              <w:rPr>
                <w:rFonts w:ascii="GHEA Grapalat" w:hAnsi="GHEA Grapalat"/>
                <w:sz w:val="18"/>
                <w:szCs w:val="18"/>
              </w:rPr>
              <w:t>պահոց</w:t>
            </w:r>
            <w:proofErr w:type="spellEnd"/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t>ի ընդլայման մոդուլ</w:t>
            </w:r>
          </w:p>
        </w:tc>
        <w:tc>
          <w:tcPr>
            <w:tcW w:w="4058" w:type="dxa"/>
            <w:vAlign w:val="center"/>
          </w:tcPr>
          <w:p w:rsidR="00865E3C" w:rsidRPr="006E361C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t>Սերվերային պահարանում տեղադրման համար նախատեսված ձևաչափի (Rackmount) և համապատասխան ամրակներով (Rackmount rail kit)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Համատեղելի </w:t>
            </w:r>
            <w:r w:rsidRPr="006E361C">
              <w:rPr>
                <w:rFonts w:ascii="GHEA Grapalat" w:hAnsi="GHEA Grapalat"/>
                <w:sz w:val="18"/>
                <w:szCs w:val="18"/>
                <w:lang w:val="hy-AM"/>
              </w:rPr>
              <w:t>Synology SA3200D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սարքավորման, ինչպես նաև 1-ին չափաբաժնում առաջարկվող սարքավորման հետ։</w:t>
            </w:r>
          </w:p>
          <w:p w:rsidR="00865E3C" w:rsidRPr="008C124F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t>Մուտքային լարում- 220-230Վ փոփոխական հոսանք</w:t>
            </w:r>
          </w:p>
          <w:p w:rsidR="00865E3C" w:rsidRPr="008C124F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t>Հաճախություն – 50/60ՄՀց</w:t>
            </w:r>
          </w:p>
          <w:p w:rsidR="00865E3C" w:rsidRPr="008C124F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t>2 հատ հոսանքի սնուցման բլոկ՝  յուրաքանչյուրը առնվազն 500Վտ հզորությամբ(Hot Plug), ինչպես նաև յուրաքանչյուր սնուցման բլոկի միացման համար C13-C14 առնվազն 1.8մ երկարությամբ լար (Power Cord)</w:t>
            </w:r>
          </w:p>
          <w:p w:rsidR="00865E3C" w:rsidRPr="008C124F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Ներառյալ 12 հատ միատեսակ կոշտ սկավառակ՝ սարքավորման արտադրողի կողմից երաշխավորված, յուրաքանչյուրը ոչ պակաս քան 12ՏԲ տարողությամբ , առնվազն 7200 պտույտ րոպեում (RPM) SAS 3.5” 12G, սարքի աշխատանքի ընթացքում, առանց վերջինս անջատելու՝ փոխարինման հնարավորությամբ, (Hot Plug), </w:t>
            </w:r>
          </w:p>
          <w:p w:rsidR="00865E3C" w:rsidRPr="008C124F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t>Առնվազն 12 հատ 3,5"/2,5" SAS SSD/HDD կոշտ սկավառակ տեղադրելու հնարավորություն՝ մինչև առնվազն  192ՏԲ ընդլայնման հնարավորությամբ</w:t>
            </w:r>
          </w:p>
          <w:p w:rsidR="00865E3C" w:rsidRPr="008C124F" w:rsidRDefault="00865E3C" w:rsidP="00B42D9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t>SAS IN/OUT  պորտերի առկայություն առնվազն 2/2 հատ, ներառյալ SAS միացման լարերը առնվազն 2 հատ</w:t>
            </w:r>
          </w:p>
          <w:p w:rsidR="00865E3C" w:rsidRPr="008C124F" w:rsidRDefault="00865E3C" w:rsidP="00B42D9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Առաջարկվող սարքավորումներըը պետք է լինեն նոր, չօգտագործված, երաշխիքային ժամկետում պետք է սպասարկվի ՀՀ-ում գտնվող սարքավորման արտադրողի կողմից ատրոնագրված առնվազն 1 երաշխիքային սպասարկման կենտրոնում ոչ պակաս քան 3 տարի մատակարարման պահից(կոշտ սկավառակների համար 3 տարի)։</w:t>
            </w:r>
          </w:p>
          <w:p w:rsidR="00865E3C" w:rsidRPr="008C124F" w:rsidRDefault="00865E3C" w:rsidP="00B42D9A">
            <w:pPr>
              <w:tabs>
                <w:tab w:val="left" w:pos="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124F">
              <w:rPr>
                <w:rFonts w:ascii="GHEA Grapalat" w:hAnsi="GHEA Grapalat"/>
                <w:sz w:val="18"/>
                <w:szCs w:val="18"/>
                <w:lang w:val="hy-AM"/>
              </w:rPr>
              <w:t>Առաջին տեղ զբաղեցրած մասնակիցը պետք է ներկայացնի վերը նշված արտոնագրված երաշխիքային սպասարկման կենտրոնի արտոնագրի պատճեն, ինչպես նաև արտադրողի կողմից նամակ հավաստագիր (MAF)։</w:t>
            </w:r>
          </w:p>
        </w:tc>
        <w:tc>
          <w:tcPr>
            <w:tcW w:w="1170" w:type="dxa"/>
            <w:vAlign w:val="center"/>
          </w:tcPr>
          <w:p w:rsidR="00865E3C" w:rsidRPr="009A06B1" w:rsidRDefault="00865E3C" w:rsidP="00B42D9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980" w:type="dxa"/>
            <w:vAlign w:val="center"/>
          </w:tcPr>
          <w:p w:rsidR="00865E3C" w:rsidRPr="009A06B1" w:rsidRDefault="00865E3C" w:rsidP="00B42D9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2610" w:type="dxa"/>
            <w:vAlign w:val="center"/>
          </w:tcPr>
          <w:p w:rsidR="00865E3C" w:rsidRPr="009A06B1" w:rsidRDefault="00865E3C" w:rsidP="00B42D9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ագրի կնքման օրվանից հաշված 60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</w:tbl>
    <w:p w:rsidR="00B85285" w:rsidRPr="00D37A28" w:rsidRDefault="00B85285" w:rsidP="00B85285">
      <w:pPr>
        <w:jc w:val="center"/>
        <w:rPr>
          <w:rFonts w:ascii="Sylfaen" w:hAnsi="Sylfaen"/>
          <w:lang w:val="hy-AM"/>
        </w:rPr>
      </w:pPr>
    </w:p>
    <w:p w:rsidR="00152645" w:rsidRDefault="00C268F8">
      <w:pPr>
        <w:rPr>
          <w:rFonts w:asciiTheme="minorHAnsi" w:hAnsiTheme="minorHAnsi"/>
          <w:lang w:val="hy-AM"/>
        </w:rPr>
      </w:pPr>
    </w:p>
    <w:p w:rsidR="00B85285" w:rsidRDefault="00B85285">
      <w:pPr>
        <w:rPr>
          <w:rFonts w:asciiTheme="minorHAnsi" w:hAnsiTheme="minorHAnsi"/>
          <w:lang w:val="hy-AM"/>
        </w:rPr>
      </w:pPr>
    </w:p>
    <w:p w:rsidR="00B85285" w:rsidRPr="00D37A28" w:rsidRDefault="00B85285" w:rsidP="00B85285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3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86"/>
        <w:gridCol w:w="3653"/>
        <w:gridCol w:w="1078"/>
        <w:gridCol w:w="798"/>
        <w:gridCol w:w="1081"/>
        <w:gridCol w:w="3694"/>
      </w:tblGrid>
      <w:tr w:rsidR="00B85285" w:rsidRPr="00D37A28" w:rsidTr="003D553A">
        <w:trPr>
          <w:trHeight w:val="422"/>
          <w:jc w:val="center"/>
        </w:trPr>
        <w:tc>
          <w:tcPr>
            <w:tcW w:w="13405" w:type="dxa"/>
            <w:gridSpan w:val="7"/>
          </w:tcPr>
          <w:p w:rsidR="00B85285" w:rsidRPr="00D37A28" w:rsidRDefault="00B85285" w:rsidP="00B42D9A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proofErr w:type="spellStart"/>
            <w:r w:rsidRPr="00D37A28">
              <w:rPr>
                <w:rFonts w:ascii="GHEA Grapalat" w:hAnsi="GHEA Grapalat"/>
                <w:szCs w:val="24"/>
                <w:lang w:bidi="ru-RU"/>
              </w:rPr>
              <w:t>Товар</w:t>
            </w:r>
            <w:proofErr w:type="spellEnd"/>
          </w:p>
        </w:tc>
      </w:tr>
      <w:tr w:rsidR="00865E3C" w:rsidRPr="00D37A28" w:rsidTr="003D553A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386" w:type="dxa"/>
            <w:vMerge w:val="restart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653" w:type="dxa"/>
            <w:vMerge w:val="restart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D37A28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798" w:type="dxa"/>
            <w:vMerge w:val="restart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4775" w:type="dxa"/>
            <w:gridSpan w:val="2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865E3C" w:rsidRPr="00D37A28" w:rsidTr="003D553A">
        <w:trPr>
          <w:trHeight w:val="1108"/>
          <w:jc w:val="center"/>
        </w:trPr>
        <w:tc>
          <w:tcPr>
            <w:tcW w:w="1715" w:type="dxa"/>
            <w:vMerge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386" w:type="dxa"/>
            <w:vMerge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653" w:type="dxa"/>
            <w:vMerge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98" w:type="dxa"/>
            <w:vMerge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81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3694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5"/>
              <w:t>**</w:t>
            </w:r>
          </w:p>
        </w:tc>
      </w:tr>
      <w:tr w:rsidR="00865E3C" w:rsidRPr="00B85285" w:rsidTr="003D553A">
        <w:trPr>
          <w:trHeight w:val="70"/>
          <w:jc w:val="center"/>
        </w:trPr>
        <w:tc>
          <w:tcPr>
            <w:tcW w:w="1715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386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A61EC2">
              <w:rPr>
                <w:rFonts w:ascii="GHEA Grapalat" w:hAnsi="GHEA Grapalat" w:hint="eastAsia"/>
                <w:sz w:val="20"/>
                <w:szCs w:val="24"/>
                <w:lang w:val="ru-RU"/>
              </w:rPr>
              <w:t>Сетевое</w:t>
            </w:r>
            <w:r w:rsidRPr="00A61EC2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A61EC2">
              <w:rPr>
                <w:rFonts w:ascii="GHEA Grapalat" w:hAnsi="GHEA Grapalat" w:hint="eastAsia"/>
                <w:sz w:val="20"/>
                <w:szCs w:val="24"/>
                <w:lang w:val="ru-RU"/>
              </w:rPr>
              <w:t>хранилище</w:t>
            </w:r>
            <w:r w:rsidRPr="00A61EC2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A61EC2">
              <w:rPr>
                <w:rFonts w:ascii="GHEA Grapalat" w:hAnsi="GHEA Grapalat" w:hint="eastAsia"/>
                <w:sz w:val="20"/>
                <w:szCs w:val="24"/>
                <w:lang w:val="ru-RU"/>
              </w:rPr>
              <w:t>данных</w:t>
            </w:r>
          </w:p>
        </w:tc>
        <w:tc>
          <w:tcPr>
            <w:tcW w:w="3653" w:type="dxa"/>
          </w:tcPr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>
              <w:rPr>
                <w:rFonts w:ascii="Sylfaen" w:hAnsi="Sylfaen"/>
                <w:sz w:val="18"/>
                <w:lang w:val="ru-RU"/>
              </w:rPr>
              <w:t>Ф</w:t>
            </w:r>
            <w:r w:rsidRPr="00F77EA9">
              <w:rPr>
                <w:rFonts w:ascii="Sylfaen" w:hAnsi="Sylfaen"/>
                <w:sz w:val="18"/>
                <w:lang w:val="pt-BR"/>
              </w:rPr>
              <w:t>ормат, предназначенный для установки в серверный шкаф (Rackmount), и соответствующие крепления (комплект направляющих для Rackmount),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Количество контроллеров – 2 (активно-пассивный),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 xml:space="preserve">Процессор – не менее </w:t>
            </w:r>
            <w:r>
              <w:rPr>
                <w:rFonts w:ascii="Sylfaen" w:hAnsi="Sylfaen"/>
                <w:sz w:val="18"/>
                <w:lang w:val="pt-BR"/>
              </w:rPr>
              <w:t>8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ядер, не менее 2,</w:t>
            </w:r>
            <w:r>
              <w:rPr>
                <w:rFonts w:ascii="Sylfaen" w:hAnsi="Sylfaen"/>
                <w:sz w:val="18"/>
                <w:lang w:val="pt-BR"/>
              </w:rPr>
              <w:t>1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ГГц, не менее </w:t>
            </w:r>
            <w:r>
              <w:rPr>
                <w:rFonts w:ascii="Sylfaen" w:hAnsi="Sylfaen"/>
                <w:sz w:val="18"/>
                <w:lang w:val="pt-BR"/>
              </w:rPr>
              <w:t>12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МБ кэш-памяти (для каждого контроллера)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 xml:space="preserve">Оперативная память — не менее </w:t>
            </w:r>
            <w:r>
              <w:rPr>
                <w:rFonts w:ascii="Sylfaen" w:hAnsi="Sylfaen"/>
                <w:sz w:val="18"/>
                <w:lang w:val="pt-BR"/>
              </w:rPr>
              <w:t>16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ГБ DDR4 с возможностью расширения до 64 ГБ (на каждый контроллер)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lastRenderedPageBreak/>
              <w:t xml:space="preserve">Включая 12 одинаковых жестких дисков, </w:t>
            </w:r>
            <w:r w:rsidRPr="00494613">
              <w:rPr>
                <w:rFonts w:ascii="Sylfaen" w:hAnsi="Sylfaen"/>
                <w:sz w:val="18"/>
                <w:lang w:val="pt-BR"/>
              </w:rPr>
              <w:t>рекомендованный производителем оборудования</w:t>
            </w:r>
            <w:r>
              <w:rPr>
                <w:rFonts w:ascii="Sylfaen" w:hAnsi="Sylfaen"/>
                <w:sz w:val="18"/>
                <w:lang w:val="ru-RU"/>
              </w:rPr>
              <w:t>,</w:t>
            </w:r>
            <w:r w:rsidRPr="00494613">
              <w:rPr>
                <w:rFonts w:ascii="Sylfaen" w:hAnsi="Sylfaen"/>
                <w:sz w:val="18"/>
                <w:lang w:val="pt-BR"/>
              </w:rPr>
              <w:t xml:space="preserve"> 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каждый емкостью не менее </w:t>
            </w:r>
            <w:r>
              <w:rPr>
                <w:rFonts w:ascii="Sylfaen" w:hAnsi="Sylfaen"/>
                <w:sz w:val="18"/>
                <w:lang w:val="pt-BR"/>
              </w:rPr>
              <w:t>12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ТБ, не менее 7200 оборотов в минуту (об/мин), SAS 3,5 дюйма, 12G, с возможностью горячего подключения, горячего подключения,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Возможность установки не менее 12 жестких дисков SSD/HDD 3,5"/2,5" SAS с возможностью расширения как минимум до 192 ТБ.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Наличие SSD-кэш-памяти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Не менее 2 сетевых портов RJ-45 емкостью 1 ГБ (с поддержкой Link Aggregation/Failover) (для каждого контроллера)</w:t>
            </w:r>
          </w:p>
          <w:p w:rsidR="00865E3C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Минимум 1 сетевой порт RJ-45 емкостью 10 ГБ (для каждого контроллера)</w:t>
            </w:r>
          </w:p>
          <w:p w:rsidR="00865E3C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505A74">
              <w:rPr>
                <w:rFonts w:ascii="Sylfaen" w:hAnsi="Sylfaen"/>
                <w:sz w:val="18"/>
                <w:lang w:val="ru-RU"/>
              </w:rPr>
              <w:t xml:space="preserve">Дополнительный сетевой контролер </w:t>
            </w:r>
            <w:proofErr w:type="spellStart"/>
            <w:r w:rsidRPr="00505A74">
              <w:rPr>
                <w:rFonts w:ascii="Sylfaen" w:hAnsi="Sylfaen"/>
                <w:sz w:val="18"/>
                <w:lang w:val="ru-RU"/>
              </w:rPr>
              <w:t>PCIe</w:t>
            </w:r>
            <w:proofErr w:type="spellEnd"/>
            <w:r w:rsidRPr="00505A74">
              <w:rPr>
                <w:rFonts w:ascii="Sylfaen" w:hAnsi="Sylfaen"/>
                <w:sz w:val="18"/>
                <w:lang w:val="ru-RU"/>
              </w:rPr>
              <w:t xml:space="preserve"> с двумя портами 10GbE SFP</w:t>
            </w:r>
            <w:proofErr w:type="gramStart"/>
            <w:r w:rsidRPr="00505A74">
              <w:rPr>
                <w:rFonts w:ascii="Sylfaen" w:hAnsi="Sylfaen"/>
                <w:sz w:val="18"/>
                <w:lang w:val="ru-RU"/>
              </w:rPr>
              <w:t>+</w:t>
            </w:r>
            <w:r w:rsidRPr="00F77EA9">
              <w:rPr>
                <w:rFonts w:ascii="Sylfaen" w:hAnsi="Sylfaen"/>
                <w:sz w:val="18"/>
                <w:lang w:val="pt-BR"/>
              </w:rPr>
              <w:t>(</w:t>
            </w:r>
            <w:proofErr w:type="gramEnd"/>
            <w:r w:rsidRPr="00F77EA9">
              <w:rPr>
                <w:rFonts w:ascii="Sylfaen" w:hAnsi="Sylfaen"/>
                <w:sz w:val="18"/>
                <w:lang w:val="pt-BR"/>
              </w:rPr>
              <w:t>для каждого контроллера)</w:t>
            </w:r>
          </w:p>
          <w:p w:rsidR="00865E3C" w:rsidRPr="00505A74" w:rsidRDefault="00865E3C" w:rsidP="00B42D9A">
            <w:pPr>
              <w:rPr>
                <w:rFonts w:ascii="Sylfaen" w:hAnsi="Sylfaen"/>
                <w:sz w:val="18"/>
                <w:lang w:val="ru-RU"/>
              </w:rPr>
            </w:pPr>
            <w:r w:rsidRPr="00C632A9">
              <w:rPr>
                <w:rFonts w:ascii="Sylfaen" w:hAnsi="Sylfaen"/>
                <w:sz w:val="18"/>
                <w:lang w:val="ru-RU"/>
              </w:rPr>
              <w:t xml:space="preserve">Включает 4 коммутатора SFP+ LC-LC 10G MMF до 300 м, 2 из которых должны работать с предлагаемым оборудованием, а два других — с оптоволоконным </w:t>
            </w:r>
            <w:proofErr w:type="spellStart"/>
            <w:r w:rsidRPr="00C632A9">
              <w:rPr>
                <w:rFonts w:ascii="Sylfaen" w:hAnsi="Sylfaen"/>
                <w:sz w:val="18"/>
                <w:lang w:val="ru-RU"/>
              </w:rPr>
              <w:t>сплиттером</w:t>
            </w:r>
            <w:proofErr w:type="spellEnd"/>
            <w:r w:rsidRPr="00C632A9">
              <w:rPr>
                <w:rFonts w:ascii="Sylfaen" w:hAnsi="Sylfaen"/>
                <w:sz w:val="18"/>
                <w:lang w:val="ru-RU"/>
              </w:rPr>
              <w:t xml:space="preserve"> </w:t>
            </w:r>
            <w:proofErr w:type="spellStart"/>
            <w:r w:rsidRPr="00C632A9">
              <w:rPr>
                <w:rFonts w:ascii="Sylfaen" w:hAnsi="Sylfaen"/>
                <w:sz w:val="18"/>
                <w:lang w:val="ru-RU"/>
              </w:rPr>
              <w:t>Juniper</w:t>
            </w:r>
            <w:proofErr w:type="spellEnd"/>
            <w:r w:rsidRPr="00C632A9">
              <w:rPr>
                <w:rFonts w:ascii="Sylfaen" w:hAnsi="Sylfaen"/>
                <w:sz w:val="18"/>
                <w:lang w:val="ru-RU"/>
              </w:rPr>
              <w:t>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Наличие минимум 1 слота PCIe 3.0 (для каждого контроллера)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Входное напряжение - 220-230В переменного тока.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Частота – 50/60 МГц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2 блока питания, каждый мощностью не менее 500 Вт (Hot Plug), а также кабель C13-C14 длиной не менее 1,8 м для подключения каждого блока питания (Power Cord)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Наличие жестких дисков, индикаторы сети и питания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lastRenderedPageBreak/>
              <w:t xml:space="preserve">Доступность </w:t>
            </w:r>
            <w:r w:rsidRPr="00F6299E">
              <w:rPr>
                <w:rFonts w:ascii="Sylfaen" w:hAnsi="Sylfaen"/>
                <w:sz w:val="18"/>
                <w:lang w:val="pt-BR"/>
              </w:rPr>
              <w:t>SMB1 (CIFS), SMB2, SMB3, NFSv3, NFSv4, NFSv4.1, NFS Kerberized sessions, iSCSI, Fibre Channel, HTTP, HTTPs, FTP, SNMP, LDAP, CalDAV</w:t>
            </w:r>
            <w:r w:rsidRPr="00F77EA9">
              <w:rPr>
                <w:rFonts w:ascii="Sylfaen" w:hAnsi="Sylfaen"/>
                <w:sz w:val="18"/>
                <w:lang w:val="pt-BR"/>
              </w:rPr>
              <w:t>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Должна поддерживаться конфигурация RAID 0,1,5,6,10, JBOD.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Возможность шифрования данных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Возможность одновременного обслуживания не менее 1</w:t>
            </w:r>
            <w:r>
              <w:rPr>
                <w:rFonts w:ascii="Sylfaen" w:hAnsi="Sylfaen"/>
                <w:sz w:val="18"/>
                <w:lang w:val="pt-BR"/>
              </w:rPr>
              <w:t>2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00 пользователей с протоколами </w:t>
            </w:r>
            <w:r w:rsidRPr="00F6299E">
              <w:rPr>
                <w:rFonts w:ascii="Sylfaen" w:hAnsi="Sylfaen"/>
                <w:sz w:val="18"/>
                <w:lang w:val="pt-BR"/>
              </w:rPr>
              <w:t>SMB/AFP/FTP</w:t>
            </w:r>
            <w:r w:rsidRPr="00F77EA9">
              <w:rPr>
                <w:rFonts w:ascii="Sylfaen" w:hAnsi="Sylfaen"/>
                <w:sz w:val="18"/>
                <w:lang w:val="pt-BR"/>
              </w:rPr>
              <w:t>,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Общее количество пользователей – не менее 1</w:t>
            </w:r>
            <w:r>
              <w:rPr>
                <w:rFonts w:ascii="Sylfaen" w:hAnsi="Sylfaen"/>
                <w:sz w:val="18"/>
                <w:lang w:val="pt-BR"/>
              </w:rPr>
              <w:t>6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000.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Возможность интеграции с Windows Active Directory, LDAP.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Совместимость с последними версиями технологий VMWare, Citrix, Hyper-V, OpenStack.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 xml:space="preserve">Не менее </w:t>
            </w:r>
            <w:r>
              <w:rPr>
                <w:rFonts w:ascii="Sylfaen" w:hAnsi="Sylfaen"/>
                <w:sz w:val="18"/>
                <w:lang w:val="pt-BR"/>
              </w:rPr>
              <w:t>256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возможностей iSCSI Target.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 xml:space="preserve">Не менее </w:t>
            </w:r>
            <w:r>
              <w:rPr>
                <w:rFonts w:ascii="Sylfaen" w:hAnsi="Sylfaen"/>
                <w:sz w:val="18"/>
                <w:lang w:val="pt-BR"/>
              </w:rPr>
              <w:t>512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iSCSI LUN.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Наличие функции репликации снимков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Предлагаемое оборудование должно быть новым, не бывшим в употреблении, в течение гарантийного срока оно должно обслуживаться как минимум в 1 авторизованном производителем оборудования центре гарантийного обслуживания, расположенном на территории Республики Армения, в течение не менее 3 лет с момента поставки (</w:t>
            </w:r>
            <w:r>
              <w:rPr>
                <w:rFonts w:ascii="Sylfaen" w:hAnsi="Sylfaen"/>
                <w:sz w:val="18"/>
                <w:lang w:val="hy-AM"/>
              </w:rPr>
              <w:t>3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год). для жестких дисков).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Первый занявший второе место должен предоставить копию лицензии упомянутого выше авторизованного гарантийного сервисного центра, а также сертификационное письмо (MAF) от производителя.</w:t>
            </w:r>
          </w:p>
        </w:tc>
        <w:tc>
          <w:tcPr>
            <w:tcW w:w="1078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proofErr w:type="spellStart"/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798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081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Г. Ереван, Ал. </w:t>
            </w:r>
            <w:proofErr w:type="spellStart"/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proofErr w:type="spellEnd"/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 1</w:t>
            </w:r>
          </w:p>
        </w:tc>
        <w:tc>
          <w:tcPr>
            <w:tcW w:w="3694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60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</w:p>
        </w:tc>
      </w:tr>
      <w:tr w:rsidR="00865E3C" w:rsidRPr="00B85285" w:rsidTr="003D553A">
        <w:trPr>
          <w:trHeight w:val="70"/>
          <w:jc w:val="center"/>
        </w:trPr>
        <w:tc>
          <w:tcPr>
            <w:tcW w:w="1715" w:type="dxa"/>
            <w:vAlign w:val="center"/>
          </w:tcPr>
          <w:p w:rsidR="00865E3C" w:rsidRPr="005F2DD3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lastRenderedPageBreak/>
              <w:t>2</w:t>
            </w:r>
          </w:p>
        </w:tc>
        <w:tc>
          <w:tcPr>
            <w:tcW w:w="1386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5F2DD3">
              <w:rPr>
                <w:rFonts w:ascii="GHEA Grapalat" w:hAnsi="GHEA Grapalat" w:hint="eastAsia"/>
                <w:sz w:val="20"/>
                <w:szCs w:val="24"/>
                <w:lang w:val="ru-RU"/>
              </w:rPr>
              <w:t>Модуль</w:t>
            </w:r>
            <w:r w:rsidRPr="005F2DD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F2DD3">
              <w:rPr>
                <w:rFonts w:ascii="GHEA Grapalat" w:hAnsi="GHEA Grapalat" w:hint="eastAsia"/>
                <w:sz w:val="20"/>
                <w:szCs w:val="24"/>
                <w:lang w:val="ru-RU"/>
              </w:rPr>
              <w:t>расширения</w:t>
            </w:r>
            <w:r w:rsidRPr="005F2DD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F2DD3">
              <w:rPr>
                <w:rFonts w:ascii="GHEA Grapalat" w:hAnsi="GHEA Grapalat" w:hint="eastAsia"/>
                <w:sz w:val="20"/>
                <w:szCs w:val="24"/>
                <w:lang w:val="ru-RU"/>
              </w:rPr>
              <w:t>сетевого</w:t>
            </w:r>
            <w:r w:rsidRPr="005F2DD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F2DD3">
              <w:rPr>
                <w:rFonts w:ascii="GHEA Grapalat" w:hAnsi="GHEA Grapalat" w:hint="eastAsia"/>
                <w:sz w:val="20"/>
                <w:szCs w:val="24"/>
                <w:lang w:val="ru-RU"/>
              </w:rPr>
              <w:t>хранилища</w:t>
            </w:r>
          </w:p>
        </w:tc>
        <w:tc>
          <w:tcPr>
            <w:tcW w:w="3653" w:type="dxa"/>
          </w:tcPr>
          <w:p w:rsidR="00865E3C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>
              <w:rPr>
                <w:rFonts w:ascii="Sylfaen" w:hAnsi="Sylfaen"/>
                <w:sz w:val="18"/>
                <w:lang w:val="ru-RU"/>
              </w:rPr>
              <w:t>Ф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ормат, предназначенный для установки в серверный шкаф (Rackmount), и соответствующие крепления (комплект </w:t>
            </w:r>
            <w:r>
              <w:rPr>
                <w:rFonts w:ascii="Sylfaen" w:hAnsi="Sylfaen"/>
                <w:sz w:val="18"/>
                <w:lang w:val="pt-BR"/>
              </w:rPr>
              <w:t xml:space="preserve">направляющих для Rackmount): </w:t>
            </w:r>
            <w:r>
              <w:rPr>
                <w:rFonts w:ascii="Sylfaen" w:hAnsi="Sylfaen"/>
                <w:sz w:val="18"/>
                <w:lang w:val="ru-RU"/>
              </w:rPr>
              <w:t>С</w:t>
            </w:r>
            <w:r w:rsidRPr="006E361C">
              <w:rPr>
                <w:rFonts w:ascii="Sylfaen" w:hAnsi="Sylfaen" w:hint="eastAsia"/>
                <w:sz w:val="18"/>
                <w:lang w:val="pt-BR"/>
              </w:rPr>
              <w:t>овместим</w:t>
            </w:r>
            <w:r w:rsidRPr="006E361C">
              <w:rPr>
                <w:rFonts w:ascii="Sylfaen" w:hAnsi="Sylfaen"/>
                <w:sz w:val="18"/>
                <w:lang w:val="pt-BR"/>
              </w:rPr>
              <w:t xml:space="preserve"> </w:t>
            </w:r>
            <w:r w:rsidRPr="006E361C">
              <w:rPr>
                <w:rFonts w:ascii="Sylfaen" w:hAnsi="Sylfaen" w:hint="eastAsia"/>
                <w:sz w:val="18"/>
                <w:lang w:val="pt-BR"/>
              </w:rPr>
              <w:t>с</w:t>
            </w:r>
            <w:r w:rsidRPr="006E361C">
              <w:rPr>
                <w:rFonts w:ascii="Sylfaen" w:hAnsi="Sylfaen"/>
                <w:sz w:val="18"/>
                <w:lang w:val="pt-BR"/>
              </w:rPr>
              <w:t xml:space="preserve"> </w:t>
            </w:r>
            <w:r w:rsidRPr="006E361C">
              <w:rPr>
                <w:rFonts w:ascii="Sylfaen" w:hAnsi="Sylfaen" w:hint="eastAsia"/>
                <w:sz w:val="18"/>
                <w:lang w:val="pt-BR"/>
              </w:rPr>
              <w:t>оборудованием</w:t>
            </w:r>
            <w:r w:rsidRPr="006E361C">
              <w:rPr>
                <w:rFonts w:ascii="Sylfaen" w:hAnsi="Sylfaen"/>
                <w:sz w:val="18"/>
                <w:lang w:val="pt-BR"/>
              </w:rPr>
              <w:t xml:space="preserve"> </w:t>
            </w:r>
            <w:proofErr w:type="gramStart"/>
            <w:r w:rsidRPr="006E361C">
              <w:rPr>
                <w:rFonts w:ascii="Sylfaen" w:hAnsi="Sylfaen"/>
                <w:sz w:val="18"/>
                <w:lang w:val="pt-BR"/>
              </w:rPr>
              <w:t>Synology SA3200D</w:t>
            </w:r>
            <w:r>
              <w:rPr>
                <w:rFonts w:ascii="Sylfaen" w:hAnsi="Sylfaen"/>
                <w:sz w:val="18"/>
                <w:lang w:val="ru-RU"/>
              </w:rPr>
              <w:t xml:space="preserve"> </w:t>
            </w:r>
            <w:proofErr w:type="gramEnd"/>
            <w:r w:rsidRPr="0093409A">
              <w:rPr>
                <w:rFonts w:ascii="Sylfaen" w:hAnsi="Sylfaen" w:hint="eastAsia"/>
                <w:sz w:val="18"/>
                <w:lang w:val="ru-RU"/>
              </w:rPr>
              <w:t>а</w:t>
            </w:r>
            <w:r w:rsidRPr="0093409A">
              <w:rPr>
                <w:rFonts w:ascii="Sylfaen" w:hAnsi="Sylfaen"/>
                <w:sz w:val="18"/>
                <w:lang w:val="ru-RU"/>
              </w:rPr>
              <w:t xml:space="preserve"> </w:t>
            </w:r>
            <w:r w:rsidRPr="0093409A">
              <w:rPr>
                <w:rFonts w:ascii="Sylfaen" w:hAnsi="Sylfaen" w:hint="eastAsia"/>
                <w:sz w:val="18"/>
                <w:lang w:val="ru-RU"/>
              </w:rPr>
              <w:t>также</w:t>
            </w:r>
            <w:r w:rsidRPr="0093409A">
              <w:rPr>
                <w:rFonts w:ascii="Sylfaen" w:hAnsi="Sylfaen"/>
                <w:sz w:val="18"/>
                <w:lang w:val="ru-RU"/>
              </w:rPr>
              <w:t xml:space="preserve"> </w:t>
            </w:r>
            <w:r w:rsidRPr="0093409A">
              <w:rPr>
                <w:rFonts w:ascii="Sylfaen" w:hAnsi="Sylfaen" w:hint="eastAsia"/>
                <w:sz w:val="18"/>
                <w:lang w:val="ru-RU"/>
              </w:rPr>
              <w:t>с</w:t>
            </w:r>
            <w:r w:rsidRPr="0093409A">
              <w:rPr>
                <w:rFonts w:ascii="Sylfaen" w:hAnsi="Sylfaen"/>
                <w:sz w:val="18"/>
                <w:lang w:val="ru-RU"/>
              </w:rPr>
              <w:t xml:space="preserve"> </w:t>
            </w:r>
            <w:r w:rsidRPr="0093409A">
              <w:rPr>
                <w:rFonts w:ascii="Sylfaen" w:hAnsi="Sylfaen" w:hint="eastAsia"/>
                <w:sz w:val="18"/>
                <w:lang w:val="ru-RU"/>
              </w:rPr>
              <w:t>оборудованием</w:t>
            </w:r>
            <w:r w:rsidRPr="0093409A">
              <w:rPr>
                <w:rFonts w:ascii="Sylfaen" w:hAnsi="Sylfaen"/>
                <w:sz w:val="18"/>
                <w:lang w:val="ru-RU"/>
              </w:rPr>
              <w:t xml:space="preserve"> </w:t>
            </w:r>
            <w:r>
              <w:rPr>
                <w:rFonts w:ascii="Sylfaen" w:hAnsi="Sylfaen"/>
                <w:sz w:val="18"/>
                <w:lang w:val="ru-RU"/>
              </w:rPr>
              <w:t>1-ого лота</w:t>
            </w:r>
            <w:r w:rsidRPr="006E361C">
              <w:rPr>
                <w:rFonts w:ascii="Sylfaen" w:hAnsi="Sylfaen"/>
                <w:sz w:val="18"/>
                <w:lang w:val="pt-BR"/>
              </w:rPr>
              <w:t>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Входное напряжение - 220-230В переменного тока.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Частота – 50/60 МГц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2 блока питания, каждый мощностью не менее 500 Вт (Hot Plug), а также кабель C13-C14 длиной не менее 1,8 м для подключения каждого блока питания (Power Cord)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 xml:space="preserve">Включая 12 одинаковых жестких дисков, </w:t>
            </w:r>
            <w:r w:rsidRPr="00494613">
              <w:rPr>
                <w:rFonts w:ascii="Sylfaen" w:hAnsi="Sylfaen"/>
                <w:sz w:val="18"/>
                <w:lang w:val="pt-BR"/>
              </w:rPr>
              <w:t>рекомендованный производителем оборудования</w:t>
            </w:r>
            <w:r>
              <w:rPr>
                <w:rFonts w:ascii="Sylfaen" w:hAnsi="Sylfaen"/>
                <w:sz w:val="18"/>
                <w:lang w:val="ru-RU"/>
              </w:rPr>
              <w:t>,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каждый емкостью не менее </w:t>
            </w:r>
            <w:r>
              <w:rPr>
                <w:rFonts w:ascii="Sylfaen" w:hAnsi="Sylfaen"/>
                <w:sz w:val="18"/>
                <w:lang w:val="pt-BR"/>
              </w:rPr>
              <w:t>12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ТБ, не менее 7200 оборотов в минуту (об/мин), SAS 3,5 дюйма, 12G, с возможностью горячего подключения, горячего подключения,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Возможность установки не менее 12 жестких дисков SSD/HDD 3,5"/2,5" SAS с возможностью расширения как минимум до 192 ТБ.</w:t>
            </w:r>
          </w:p>
          <w:p w:rsidR="00865E3C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877CB8">
              <w:rPr>
                <w:rFonts w:ascii="Sylfaen" w:hAnsi="Sylfaen"/>
                <w:sz w:val="18"/>
                <w:lang w:val="pt-BR"/>
              </w:rPr>
              <w:t>Наличие ка</w:t>
            </w:r>
            <w:r>
              <w:rPr>
                <w:rFonts w:ascii="Sylfaen" w:hAnsi="Sylfaen"/>
                <w:sz w:val="18"/>
                <w:lang w:val="pt-BR"/>
              </w:rPr>
              <w:t xml:space="preserve">к минимум 2/2 портов SAS IN/OUT, </w:t>
            </w:r>
            <w:r w:rsidRPr="003C0BBD">
              <w:rPr>
                <w:rFonts w:ascii="Sylfaen" w:hAnsi="Sylfaen"/>
                <w:sz w:val="18"/>
                <w:lang w:val="pt-BR"/>
              </w:rPr>
              <w:t>включая как минимум 2 соединительных кабеля SAS</w:t>
            </w:r>
            <w:r>
              <w:rPr>
                <w:rFonts w:ascii="Sylfaen" w:hAnsi="Sylfaen"/>
                <w:sz w:val="18"/>
                <w:lang w:val="pt-BR"/>
              </w:rPr>
              <w:t>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t>Предлагаемое оборудование должно быть новым, не бывшим в употреблении, в течение гарантийного срока оно должно обслуживаться как минимум в 1 авторизованном производителем оборудования центре гарантийного обслуживания, расположенном на территории Республики Армения, в течение не м</w:t>
            </w:r>
            <w:r>
              <w:rPr>
                <w:rFonts w:ascii="Sylfaen" w:hAnsi="Sylfaen"/>
                <w:sz w:val="18"/>
                <w:lang w:val="pt-BR"/>
              </w:rPr>
              <w:t>енее 3 лет с момента поставки (3</w:t>
            </w:r>
            <w:r w:rsidRPr="00F77EA9">
              <w:rPr>
                <w:rFonts w:ascii="Sylfaen" w:hAnsi="Sylfaen"/>
                <w:sz w:val="18"/>
                <w:lang w:val="pt-BR"/>
              </w:rPr>
              <w:t xml:space="preserve"> год). для жестких дисков).</w:t>
            </w:r>
          </w:p>
          <w:p w:rsidR="00865E3C" w:rsidRPr="00F77EA9" w:rsidRDefault="00865E3C" w:rsidP="00B42D9A">
            <w:pPr>
              <w:rPr>
                <w:rFonts w:ascii="Sylfaen" w:hAnsi="Sylfaen"/>
                <w:sz w:val="18"/>
                <w:lang w:val="pt-BR"/>
              </w:rPr>
            </w:pPr>
            <w:r w:rsidRPr="00F77EA9">
              <w:rPr>
                <w:rFonts w:ascii="Sylfaen" w:hAnsi="Sylfaen"/>
                <w:sz w:val="18"/>
                <w:lang w:val="pt-BR"/>
              </w:rPr>
              <w:lastRenderedPageBreak/>
              <w:t>Первый занявший второе место должен предоставить копию лицензии упомянутого выше авторизованного гарантийного сервисного центра, а также сертификационное письмо (MAF) от производителя.</w:t>
            </w:r>
          </w:p>
        </w:tc>
        <w:tc>
          <w:tcPr>
            <w:tcW w:w="1078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proofErr w:type="spellStart"/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798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081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Г. Ереван, Ал. </w:t>
            </w:r>
            <w:proofErr w:type="spellStart"/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proofErr w:type="spellEnd"/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 1</w:t>
            </w:r>
          </w:p>
        </w:tc>
        <w:tc>
          <w:tcPr>
            <w:tcW w:w="3694" w:type="dxa"/>
            <w:vAlign w:val="center"/>
          </w:tcPr>
          <w:p w:rsidR="00865E3C" w:rsidRPr="00D37A28" w:rsidRDefault="00865E3C" w:rsidP="00B42D9A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60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</w:p>
        </w:tc>
      </w:tr>
    </w:tbl>
    <w:p w:rsidR="00B85285" w:rsidRPr="00B85285" w:rsidRDefault="00B85285">
      <w:pPr>
        <w:rPr>
          <w:rFonts w:asciiTheme="minorHAnsi" w:hAnsiTheme="minorHAnsi"/>
          <w:lang w:val="ru-RU"/>
        </w:rPr>
      </w:pPr>
    </w:p>
    <w:sectPr w:rsidR="00B85285" w:rsidRPr="00B85285" w:rsidSect="00B852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8F8" w:rsidRDefault="00C268F8" w:rsidP="00B85285">
      <w:r>
        <w:separator/>
      </w:r>
    </w:p>
  </w:endnote>
  <w:endnote w:type="continuationSeparator" w:id="0">
    <w:p w:rsidR="00C268F8" w:rsidRDefault="00C268F8" w:rsidP="00B8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8F8" w:rsidRDefault="00C268F8" w:rsidP="00B85285">
      <w:r>
        <w:separator/>
      </w:r>
    </w:p>
  </w:footnote>
  <w:footnote w:type="continuationSeparator" w:id="0">
    <w:p w:rsidR="00C268F8" w:rsidRDefault="00C268F8" w:rsidP="00B85285">
      <w:r>
        <w:continuationSeparator/>
      </w:r>
    </w:p>
  </w:footnote>
  <w:footnote w:id="1">
    <w:p w:rsidR="00865E3C" w:rsidRPr="00B85285" w:rsidRDefault="00865E3C" w:rsidP="00B85285">
      <w:pPr>
        <w:pStyle w:val="FootnoteText"/>
        <w:rPr>
          <w:rFonts w:asciiTheme="minorHAnsi" w:hAnsiTheme="minorHAnsi"/>
          <w:lang w:val="hy-AM"/>
        </w:rPr>
      </w:pPr>
    </w:p>
  </w:footnote>
  <w:footnote w:id="2">
    <w:p w:rsidR="00865E3C" w:rsidRPr="00BD4E94" w:rsidRDefault="00865E3C" w:rsidP="00B85285">
      <w:pPr>
        <w:pStyle w:val="FootnoteText"/>
        <w:rPr>
          <w:rFonts w:ascii="GHEA Grapalat" w:hAnsi="GHEA Grapalat"/>
          <w:sz w:val="16"/>
          <w:lang w:val="hy-AM"/>
        </w:rPr>
      </w:pPr>
    </w:p>
  </w:footnote>
  <w:footnote w:id="3">
    <w:p w:rsidR="00865E3C" w:rsidRPr="00CB0A7F" w:rsidRDefault="00865E3C" w:rsidP="00B85285">
      <w:pPr>
        <w:pStyle w:val="FootnoteText"/>
        <w:rPr>
          <w:rFonts w:asciiTheme="minorHAnsi" w:hAnsiTheme="minorHAnsi"/>
          <w:lang w:val="hy-AM"/>
        </w:rPr>
      </w:pPr>
    </w:p>
  </w:footnote>
  <w:footnote w:id="4">
    <w:p w:rsidR="00865E3C" w:rsidRPr="00BD4E94" w:rsidRDefault="00865E3C" w:rsidP="00B85285">
      <w:pPr>
        <w:pStyle w:val="FootnoteText"/>
        <w:rPr>
          <w:rFonts w:ascii="GHEA Grapalat" w:hAnsi="GHEA Grapalat"/>
          <w:sz w:val="16"/>
          <w:lang w:val="hy-AM"/>
        </w:rPr>
      </w:pPr>
    </w:p>
  </w:footnote>
  <w:footnote w:id="5">
    <w:p w:rsidR="00865E3C" w:rsidRPr="00BD4E94" w:rsidRDefault="00865E3C" w:rsidP="00B85285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30"/>
    <w:rsid w:val="000D00C8"/>
    <w:rsid w:val="001814D5"/>
    <w:rsid w:val="00242035"/>
    <w:rsid w:val="002F6072"/>
    <w:rsid w:val="003D3430"/>
    <w:rsid w:val="003D553A"/>
    <w:rsid w:val="00865E3C"/>
    <w:rsid w:val="00B76BC5"/>
    <w:rsid w:val="00B85285"/>
    <w:rsid w:val="00C2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8C9FA"/>
  <w15:chartTrackingRefBased/>
  <w15:docId w15:val="{4F4E6B3F-ED45-48F5-A3C4-B1C4A974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28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8528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B85285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B852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1374</Words>
  <Characters>7837</Characters>
  <Application>Microsoft Office Word</Application>
  <DocSecurity>0</DocSecurity>
  <Lines>65</Lines>
  <Paragraphs>18</Paragraphs>
  <ScaleCrop>false</ScaleCrop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18</cp:revision>
  <dcterms:created xsi:type="dcterms:W3CDTF">2024-10-01T10:47:00Z</dcterms:created>
  <dcterms:modified xsi:type="dcterms:W3CDTF">2024-10-01T10:53:00Z</dcterms:modified>
</cp:coreProperties>
</file>