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ՀՀՎԱ-ԷԱՃԱՊՁԲ-24/61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Отопительные устройства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ՀՀՎԱ-ԷԱՃԱՊՁԲ-24/61</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Отопительные устройства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Отопительные устройства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ՀՀՎԱ-ԷԱՃԱՊՁԲ-24/61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Отопительные устройства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устройства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ՀՀՎԱ-ԷԱՃԱՊՁԲ-24/61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ՀՀՎԱ-ԷԱՃԱՊՁԲ-24/61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устройства оснащены встроенным модуляционным насосом, который управляется электроникой котла и подстраивается под систему отопления, обеспечивая оптимальный температурный режим и экономию электроэнергии. Котлы  оснащены современной горелкой с полным предварительным смешением газо-воздушной смеси и работают с коэффициентом модуляции мощности по меньшей мере   1:7. Система адаптивного контроля горения,Коэффициент модуляции мощности  по меньшей мере —1:7,Непрерывная электронная модуляция пламени в режимах отопления и ГВС, Пониженное  содержание СО и NOx, Горелка из нержавеющей стали по меньшей мере  316L с предварительным смешением газа и воздуха, Перенастройка для работы на сжиженном газе без дополнительных аксессуаров, Прогрессивный модуляционный циркуляционный насос со встроенным автоматическим воздухоотводчиком, Первичный теплообменник из нержавеющей стали по меньшей мере  316L, Вторичный пластинчатый теплообменник из нержавеющей стали (двухконтурные модели), Автоматический байпас, Фильтр на входе холодной воды, Встроенный электрический трехходовой клапан с мотором (в том числе в одконтурных моделях), Новая панель управления с широким дисплеем, Два датчика температуры отопления на подаче и на обратке, Самоадаптация погодозависимой автоматики, Диапазон регулирования температуры в системе отопления по меньшей мере  25-80°С, Встроенная погодозависимая автоматика, Регулирование и автоматическое поддержание заданной температуры в контурах отопления и ГВС,
Цифровая индикация температуры и давления,
Возможность управления разнотемпературными зональными системами, Электронный манометр — срабытывает при падении давления воды в  2 этапа: предупреждение и блокировка по меньшей мере   (0,5 бар), Электронная система самодиагностики и запоминание последних ошибок в работе,
Ионизационный контроль пламени,
Системы защиты от блокировки насоса и трехходового клапана,
Защитный термостат от перегрева теплоносителя в первичном теплообменнике
Контроль безопасного удаления продуктов сгорания при помощи датчика NTC, Предохранительный клапан в контуре отопления по меньшей мере   (3 бар),Отопление и горячая вода, мощность не менее 33 киловатт. Максимальный вес 42,5 кг, максимальный объем 763*450*345
Система защиты от замерзания в контурах отопления и ГВС. Развертывание продукта должно выполняться поставщиком. Поставщик должен предоставить гарантийное обслуживание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следую щего рабочег о дня после вступле ния в силу договор а, заключа емого между сторона ми, в случае финансо 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