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ՅԱԿ-ԷԱՃԱՊՁԲ-24/76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բենզինի ձեռքբերման՝ ՅԱԿ-ԷԱՃԱՊՁԲ-24/76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ՅԱԿ-ԷԱՃԱՊՁԲ-24/76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բենզինի ձեռքբերման՝ ՅԱԿ-ԷԱՃԱՊՁԲ-24/76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բենզինի ձեռքբերման՝ ՅԱԿ-ԷԱՃԱՊՁԲ-24/76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ՅԱԿ-ԷԱՃԱՊՁԲ-24/76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բենզինի ձեռքբերման՝ ՅԱԿ-ԷԱՃԱՊՁԲ-24/76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ՅԱԿ-ԷԱՃԱՊՁԲ-24/76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ՅԱԿ-ԷԱՃԱՊՁԲ-24/76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ՅԱԿ-ԷԱՃԱՊՁԲ-24/76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ՅԱԿ-ԷԱՃԱՊՁԲ-24/76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«ՅԱԿ-ԷԱՃԱՊՁԲ-24/76»*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«ՅԱԿ-ԷԱՃԱՊՁԲ-24/76»*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ՅԱԿ-ԷԱՃԱՊՁԲ-24/76*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մգ/դմ³-ից ոչ ավելի: 
Խտությունը` 15 °C ջերմաստիճանում` 720-775 կգ/մ³: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