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ook w:val="04A0" w:firstRow="1" w:lastRow="0" w:firstColumn="1" w:lastColumn="0" w:noHBand="0" w:noVBand="1"/>
      </w:tblPr>
      <w:tblGrid>
        <w:gridCol w:w="551"/>
        <w:gridCol w:w="1568"/>
        <w:gridCol w:w="1978"/>
        <w:gridCol w:w="4449"/>
        <w:gridCol w:w="917"/>
        <w:gridCol w:w="1022"/>
        <w:gridCol w:w="1666"/>
        <w:gridCol w:w="924"/>
        <w:gridCol w:w="2088"/>
      </w:tblGrid>
      <w:tr w:rsidR="004634DD" w:rsidRPr="00C67CBD" w:rsidTr="0067106F">
        <w:trPr>
          <w:trHeight w:val="365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67106F">
        <w:trPr>
          <w:trHeight w:val="345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4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67106F">
        <w:trPr>
          <w:trHeight w:val="678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4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67106F" w:rsidRPr="0067106F" w:rsidTr="0067106F">
        <w:trPr>
          <w:trHeight w:val="1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6D532A" w:rsidRDefault="0067106F" w:rsidP="0067106F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67106F" w:rsidRDefault="0067106F" w:rsidP="006710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15991700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67106F" w:rsidRDefault="0067106F" w:rsidP="006710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Զտիչ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թուղթ</w:t>
            </w:r>
            <w:proofErr w:type="spellEnd"/>
          </w:p>
          <w:p w:rsidR="0067106F" w:rsidRPr="0067106F" w:rsidRDefault="0067106F" w:rsidP="006710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Бумага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фильтровальная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67106F" w:rsidRDefault="0067106F" w:rsidP="006710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Միջին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զտման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զանգվածը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` 1մ² 72 ÷ 78գ,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զտիչ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հզորությունը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` 45վրկ-ից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ոչ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ավելի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չափսը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` 840x840մմ  (ԳՕՍՏ 12026-76)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կամ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համարժեքը</w:t>
            </w:r>
            <w:proofErr w:type="spellEnd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  <w:p w:rsidR="0067106F" w:rsidRPr="0067106F" w:rsidRDefault="0067106F" w:rsidP="006710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Средней фильтрации, масса 1м²  72-78г, фильтрующая способность не более 45с, размеры 840x840мм, (ГОСТ 12026-76)или аналог.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67106F" w:rsidRDefault="0067106F" w:rsidP="0067106F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Կգ</w:t>
            </w:r>
            <w:proofErr w:type="spellEnd"/>
          </w:p>
          <w:p w:rsidR="0067106F" w:rsidRPr="0067106F" w:rsidRDefault="0067106F" w:rsidP="0067106F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кг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AC2BB7" w:rsidRDefault="00AC2BB7" w:rsidP="0067106F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683800</w:t>
            </w:r>
            <w:bookmarkStart w:id="0" w:name="_GoBack"/>
            <w:bookmarkEnd w:id="0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7A560D" w:rsidRDefault="0067106F" w:rsidP="0067106F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67106F" w:rsidRPr="00E914B0" w:rsidRDefault="0067106F" w:rsidP="0067106F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06F" w:rsidRPr="00E914B0" w:rsidRDefault="0067106F" w:rsidP="0067106F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E914B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106F" w:rsidRPr="00E914B0" w:rsidRDefault="0067106F" w:rsidP="0067106F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67106F" w:rsidRDefault="0067106F" w:rsidP="0067106F">
            <w:pPr>
              <w:tabs>
                <w:tab w:val="left" w:pos="993"/>
              </w:tabs>
              <w:ind w:left="95" w:hanging="9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Պայմանագիրը կնքելուց հետո 60 օրացույցային օրվա ընթացում</w:t>
            </w:r>
          </w:p>
          <w:p w:rsidR="0067106F" w:rsidRPr="0067106F" w:rsidRDefault="0067106F" w:rsidP="0067106F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В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течение 60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календарных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дней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после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подписания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7106F">
              <w:rPr>
                <w:rFonts w:ascii="GHEA Grapalat" w:hAnsi="GHEA Grapalat" w:cs="Arial"/>
                <w:sz w:val="20"/>
                <w:szCs w:val="20"/>
              </w:rPr>
              <w:t>договора</w:t>
            </w:r>
          </w:p>
        </w:tc>
      </w:tr>
    </w:tbl>
    <w:p w:rsidR="003F774A" w:rsidRPr="003F774A" w:rsidRDefault="003F774A" w:rsidP="003F774A">
      <w:pPr>
        <w:ind w:firstLine="426"/>
        <w:contextualSpacing/>
        <w:rPr>
          <w:rFonts w:ascii="GHEA Grapalat" w:hAnsi="GHEA Grapalat"/>
          <w:b/>
          <w:sz w:val="20"/>
          <w:szCs w:val="20"/>
          <w:lang w:val="hy-AM" w:eastAsia="ru-RU"/>
        </w:rPr>
      </w:pPr>
      <w:r w:rsidRPr="003F774A">
        <w:rPr>
          <w:rFonts w:ascii="GHEA Grapalat" w:hAnsi="GHEA Grapalat"/>
          <w:b/>
          <w:sz w:val="20"/>
          <w:szCs w:val="20"/>
          <w:lang w:val="hy-AM" w:eastAsia="ru-RU"/>
        </w:rPr>
        <w:t>Լրացուցիչ պայմաններ՝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Ապրանքը պետք է լինի նոր, չօգտագործված, արտադրման տարեթիվը սկսած 2023թ, փաթեթավորումը` գործարանային (փաստաթղթերը լինեն թարգմանված հայերեն կամ ռուսերեն լեզվով)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567B79">
        <w:rPr>
          <w:rFonts w:ascii="GHEA Grapalat" w:hAnsi="GHEA Grapalat" w:cs="Sylfaen"/>
          <w:bCs/>
          <w:sz w:val="18"/>
          <w:szCs w:val="18"/>
          <w:u w:val="single"/>
          <w:lang w:val="pt-BR"/>
        </w:rPr>
        <w:t>չի պահանջվում;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Թույլատրելի խաղտման ժամկետ – 10 օրացուցային օր</w:t>
      </w:r>
      <w:r w:rsidRPr="00567B79">
        <w:rPr>
          <w:rFonts w:ascii="GHEA Grapalat" w:hAnsi="GHEA Grapalat" w:cs="Sylfaen"/>
          <w:bCs/>
          <w:sz w:val="18"/>
          <w:szCs w:val="18"/>
        </w:rPr>
        <w:t>;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567B79">
        <w:rPr>
          <w:rFonts w:ascii="GHEA Grapalat" w:hAnsi="GHEA Grapalat" w:cs="Sylfaen"/>
          <w:bCs/>
          <w:sz w:val="18"/>
          <w:szCs w:val="18"/>
        </w:rPr>
        <w:t>;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567B79">
        <w:rPr>
          <w:rFonts w:ascii="GHEA Grapalat" w:hAnsi="GHEA Grapalat" w:cs="Sylfaen"/>
          <w:bCs/>
          <w:sz w:val="18"/>
          <w:szCs w:val="18"/>
        </w:rPr>
        <w:t>;</w:t>
      </w:r>
    </w:p>
    <w:p w:rsidR="0067106F" w:rsidRPr="00567B79" w:rsidRDefault="0067106F" w:rsidP="0067106F">
      <w:pPr>
        <w:pStyle w:val="afe"/>
        <w:numPr>
          <w:ilvl w:val="0"/>
          <w:numId w:val="44"/>
        </w:numPr>
        <w:contextualSpacing/>
        <w:rPr>
          <w:rFonts w:ascii="GHEA Grapalat" w:hAnsi="GHEA Grapalat" w:cs="Sylfaen"/>
          <w:bCs/>
          <w:sz w:val="18"/>
          <w:szCs w:val="18"/>
          <w:lang w:val="pt-BR"/>
        </w:rPr>
      </w:pP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Պատասխանատու ստորաբաժանման ներկայացուցիչ </w:t>
      </w:r>
      <w:r w:rsidRPr="00567B79">
        <w:rPr>
          <w:rFonts w:ascii="GHEA Grapalat" w:hAnsi="GHEA Grapalat" w:cs="Sylfaen"/>
          <w:bCs/>
          <w:sz w:val="18"/>
          <w:szCs w:val="18"/>
          <w:lang w:val="en-US"/>
        </w:rPr>
        <w:t>Վ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.Մանուկյան  հեռ. 010-28-29-60, </w:t>
      </w:r>
      <w:r w:rsidRPr="00567B79">
        <w:rPr>
          <w:rFonts w:ascii="GHEA Grapalat" w:hAnsi="GHEA Grapalat" w:cs="Sylfaen"/>
          <w:bCs/>
          <w:sz w:val="18"/>
          <w:szCs w:val="18"/>
        </w:rPr>
        <w:t>e</w:t>
      </w:r>
      <w:r w:rsidRPr="00567B79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5" w:history="1">
        <w:r w:rsidRPr="00567B79">
          <w:rPr>
            <w:rStyle w:val="aa"/>
            <w:rFonts w:ascii="GHEA Grapalat" w:hAnsi="GHEA Grapalat"/>
            <w:sz w:val="18"/>
            <w:szCs w:val="18"/>
            <w:lang w:val="pt-BR"/>
          </w:rPr>
          <w:t>volodya.manukyan@anpp.am</w:t>
        </w:r>
      </w:hyperlink>
      <w:r w:rsidRPr="00567B79">
        <w:rPr>
          <w:rFonts w:ascii="GHEA Grapalat" w:hAnsi="GHEA Grapalat"/>
          <w:sz w:val="18"/>
          <w:szCs w:val="18"/>
        </w:rPr>
        <w:t>:</w:t>
      </w:r>
    </w:p>
    <w:p w:rsidR="00A20615" w:rsidRPr="002E5FC0" w:rsidRDefault="00A20615" w:rsidP="00A20615">
      <w:pPr>
        <w:pStyle w:val="afe"/>
        <w:tabs>
          <w:tab w:val="left" w:pos="3030"/>
        </w:tabs>
        <w:ind w:left="284"/>
        <w:rPr>
          <w:rFonts w:ascii="GHEA Grapalat" w:hAnsi="GHEA Grapalat" w:cs="Sylfaen"/>
          <w:bCs/>
          <w:sz w:val="18"/>
          <w:lang w:val="pt-BR"/>
        </w:rPr>
      </w:pPr>
    </w:p>
    <w:p w:rsidR="00A20615" w:rsidRPr="002E5FC0" w:rsidRDefault="00A20615" w:rsidP="00A20615">
      <w:pPr>
        <w:pStyle w:val="afe"/>
        <w:ind w:left="284"/>
        <w:jc w:val="both"/>
        <w:rPr>
          <w:rFonts w:ascii="GHEA Grapalat" w:hAnsi="GHEA Grapalat" w:cs="GHEA Grapalat"/>
          <w:color w:val="000000" w:themeColor="text1"/>
          <w:sz w:val="18"/>
          <w:lang w:val="pt-BR"/>
        </w:rPr>
      </w:pPr>
      <w:proofErr w:type="spellStart"/>
      <w:r w:rsidRPr="002E5FC0">
        <w:rPr>
          <w:rFonts w:ascii="GHEA Grapalat" w:hAnsi="GHEA Grapalat"/>
          <w:b/>
          <w:sz w:val="18"/>
          <w:lang w:val="en-US"/>
        </w:rPr>
        <w:t>Дополнительные</w:t>
      </w:r>
      <w:proofErr w:type="spellEnd"/>
      <w:r w:rsidRPr="002E5FC0">
        <w:rPr>
          <w:rFonts w:ascii="GHEA Grapalat" w:hAnsi="GHEA Grapalat"/>
          <w:b/>
          <w:sz w:val="18"/>
          <w:lang w:val="pt-BR"/>
        </w:rPr>
        <w:t xml:space="preserve"> </w:t>
      </w:r>
      <w:proofErr w:type="spellStart"/>
      <w:r w:rsidRPr="002E5FC0">
        <w:rPr>
          <w:rFonts w:ascii="GHEA Grapalat" w:hAnsi="GHEA Grapalat"/>
          <w:b/>
          <w:sz w:val="18"/>
          <w:lang w:val="en-US"/>
        </w:rPr>
        <w:t>условия</w:t>
      </w:r>
      <w:proofErr w:type="spellEnd"/>
      <w:r w:rsidRPr="002E5FC0">
        <w:rPr>
          <w:rFonts w:ascii="GHEA Grapalat" w:hAnsi="GHEA Grapalat"/>
          <w:b/>
          <w:sz w:val="18"/>
          <w:lang w:val="pt-BR"/>
        </w:rPr>
        <w:t>:</w:t>
      </w:r>
    </w:p>
    <w:p w:rsidR="0067106F" w:rsidRPr="00546F72" w:rsidRDefault="0067106F" w:rsidP="0067106F">
      <w:pPr>
        <w:pStyle w:val="afe"/>
        <w:numPr>
          <w:ilvl w:val="0"/>
          <w:numId w:val="45"/>
        </w:numPr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</w:pP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товары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должен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быть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новым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,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неиспользованным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,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дата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 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изготовления-2023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год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, 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>упаковка-заводская</w:t>
      </w:r>
      <w:proofErr w:type="spellEnd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pt-BR" w:eastAsia="en-US"/>
        </w:rPr>
        <w:t xml:space="preserve">, документы должны быть </w:t>
      </w:r>
      <w:r w:rsidRPr="00546F72"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>переведены на армянский или русский языки, год выпуска с 202</w:t>
      </w:r>
      <w:r w:rsidRPr="00236CFA">
        <w:rPr>
          <w:rFonts w:ascii="GHEA Grapalat" w:hAnsi="GHEA Grapalat"/>
          <w:bCs/>
          <w:color w:val="000000" w:themeColor="text1"/>
          <w:sz w:val="20"/>
          <w:szCs w:val="20"/>
        </w:rPr>
        <w:t>3</w:t>
      </w:r>
      <w:r w:rsidRPr="00546F72"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 xml:space="preserve"> года</w:t>
      </w:r>
    </w:p>
    <w:p w:rsidR="0067106F" w:rsidRPr="005401A4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дней;</w:t>
      </w:r>
    </w:p>
    <w:p w:rsidR="0067106F" w:rsidRPr="005401A4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Допустимый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нарушения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67106F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67106F" w:rsidRPr="005401A4" w:rsidRDefault="0067106F" w:rsidP="0067106F">
      <w:pPr>
        <w:ind w:left="36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E83794" w:rsidRPr="0067106F" w:rsidRDefault="0067106F" w:rsidP="0067106F">
      <w:pPr>
        <w:ind w:left="360"/>
        <w:rPr>
          <w:rStyle w:val="aa"/>
          <w:color w:val="000000" w:themeColor="text1"/>
          <w:sz w:val="20"/>
          <w:szCs w:val="20"/>
          <w:u w:val="none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>В</w:t>
      </w:r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 xml:space="preserve"> 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М</w:t>
      </w:r>
      <w:r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>а</w:t>
      </w:r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н</w:t>
      </w:r>
      <w:r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>ук</w:t>
      </w:r>
      <w:proofErr w:type="spellStart"/>
      <w:r w:rsidRPr="0067106F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ян</w:t>
      </w:r>
      <w:proofErr w:type="spellEnd"/>
      <w:r w:rsidRPr="005401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010-28-29-60, email </w:t>
      </w:r>
      <w:hyperlink r:id="rId6" w:history="1">
        <w:r w:rsidRPr="00FC0325">
          <w:rPr>
            <w:rStyle w:val="aa"/>
            <w:rFonts w:ascii="GHEA Grapalat" w:hAnsi="GHEA Grapalat" w:cstheme="minorHAnsi"/>
            <w:sz w:val="20"/>
            <w:szCs w:val="20"/>
            <w:lang w:val="pt-BR"/>
          </w:rPr>
          <w:t>valod.manukyan@anpp.am</w:t>
        </w:r>
      </w:hyperlink>
    </w:p>
    <w:p w:rsidR="00E83794" w:rsidRDefault="00E83794" w:rsidP="00D62C53">
      <w:pPr>
        <w:ind w:left="426" w:firstLine="294"/>
        <w:jc w:val="both"/>
        <w:rPr>
          <w:rStyle w:val="aa"/>
          <w:rFonts w:ascii="GHEA Grapalat" w:hAnsi="GHEA Grapalat"/>
          <w:sz w:val="22"/>
          <w:szCs w:val="22"/>
          <w:lang w:val="hy-AM"/>
        </w:rPr>
      </w:pPr>
    </w:p>
    <w:sectPr w:rsidR="00E83794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56942"/>
    <w:rsid w:val="008672FC"/>
    <w:rsid w:val="008B1058"/>
    <w:rsid w:val="00947ED4"/>
    <w:rsid w:val="00975A2C"/>
    <w:rsid w:val="009834C6"/>
    <w:rsid w:val="009924AB"/>
    <w:rsid w:val="009C5C3D"/>
    <w:rsid w:val="00A2061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B31D4"/>
    <w:rsid w:val="00CB21A5"/>
    <w:rsid w:val="00CC0FA6"/>
    <w:rsid w:val="00CD4946"/>
    <w:rsid w:val="00D433C6"/>
    <w:rsid w:val="00D51C1C"/>
    <w:rsid w:val="00D62C53"/>
    <w:rsid w:val="00D90EA9"/>
    <w:rsid w:val="00DA4AD3"/>
    <w:rsid w:val="00DD333C"/>
    <w:rsid w:val="00DE0B10"/>
    <w:rsid w:val="00E31B5C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od.manukyan@anpp.am" TargetMode="Externa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122</cp:revision>
  <dcterms:created xsi:type="dcterms:W3CDTF">2021-10-21T10:28:00Z</dcterms:created>
  <dcterms:modified xsi:type="dcterms:W3CDTF">2024-10-02T10:13:00Z</dcterms:modified>
</cp:coreProperties>
</file>