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426.85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2024.10.18.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ՊՎԾ-ԷԱՃԾՁԲ-25/02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ՊՎԾ-ԷԱՃԾՁԲ-25/02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ՊՎԾ-ԷԱՃԾՁԲ-25/02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««1C-Լինկ: Հաշվապահություն բյուջետային հիմնարկների համար 8», «1C-Լինկ. Աշխատավարձ և կադրերի կառավարում», «1C-Լինկ: Հաշվապահություն բյուջետային հիմնարկների համար 7.7» ցանցային ծրագրերի փաթեթի սպասարկման եւ ուղեկցման ծառայություններ (վերը նշված ծրագրային փաթեթը նախատեսված է 4 աշխատատեղի համար): 
Ծառայությունը ներառում է՝
1.1	Խորհրդատվություններ ծրագրի հետ աշխատելու վերաբերյալ (Հեռախոսով կամ Ծառայությունները ստացողի տարածքում):
1.2	Ծրագրի թարմացում՝ համաձայն օրենսդրական փոփոխությունների:
1.3	Ծրագրի կոնֆիգուրացիայի թարմացում, եթե Ծառայությունները մատուցողը թողարկել է Ծրագրի նոր կոնֆիգուրացիա:
1.4	Փոփոխությունների մասին տեղեկատվության տրամադրում:
1.5	Անհրաժեշտ տեղեկատվության ներբեռնում և արտահանում ծրագիր՝ Պատվիրատուի կողմից տրամադրվող ձևաչափով:
1.6 Տեխնիկական սպասարկում Պատվիրատուի տարածքում ժամը 10:00-17:00 ժամանակահատվածում հետևյալ հարցերով
•	բազայի արխիվացում և վերականգնում, 
•	Ծրագրի տեխնիկական հարցերով աջակցություն,
•	Ծրագրի վերատեղակայման աշխատանքներ, 
•	Ծրագրի հետ աշխատելու մեթոդաբանություն.
2.	Այցելել/արձագանքել Պատվիրատուին ըստ կանչի՝ ոչ ուշ, քան կանչը ստանալուց հետո առնվազն 2 աշխատանքային օրվա ընթացքում: Հայտնաբերված խնդիրները, որոնք կախված չեն Համակարգի տիպային կոնֆիգուրացիայի սխալներից, շտկել՝ ոչ ուշ, քան խնդիրը հայտնաբերելու պահից մինչև 3 աշխատանքային օրվա ընթացքում՝ կախված խնդրի բարդությունից: 
3.	Ծրագրի սպասարկման ծառայություններն իրականացնել հանրային հատվածի հաշվապահական հաշվառման օրենսդրությանը համապատասխան, հայերեն լեզվով:
Պահպանել Պատվիրատուի բոլոր տեղեկությունները, որոնք հայտնի են դարձել Ծառայությունները մատուցողին՝ ծառայությունները մատուցելու ընթացքում:
* Համաձայնագրի (պայմանագրի) պայմանները կիրառվում են պայմանագիրը կնքելուց հետո մինչև դրա հիման վրա համաձայնագիր կնքելը կողմերի միջև փաստացի ծագած հարաբերությունների նկատմամբ: Ընդ որում պայմանագիրը կնքելուց հետո մինչև դրա հիման վրա համաձայնագիր կնքելը կատարողի կողմից մատուցված ծառայության դիմաց վճարումն իրականացվում է այդ համաձայնագիրը, ինչպես նաև պայմանագիրը ՀՀ ֆինանսների նախարարության կողմից հաշվառված լինելու դեպքում: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մինչև 30.12.2025թ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