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Скобы для канцелярского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Дополнительные уплотнительные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Клей ПВА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Самоклеящаяся этикетка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Конверт для бумаг A3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Прозрачная полимерная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Папка из жесткого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Батарея, АА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Батарея, ААA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Степлер для 50-100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Принадлежности для расставления канцелярских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Степлер  для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Специальный конверт  для бумаг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Герб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Нож канцелярский,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Нож канцелярский,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Канцелярские скрепки,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Конверт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Флагшток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диаметр наконечника 1.0 мм, с длинным прозрачным или полупрозрачным окошком по длине корпуса для проверки содержания геля в ручке, с колпачком, с  креплением для кармана, цвет синий, быстросохнущая. Модель ручки Uni-ball Inpact или Schneider One Hybrid.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эвкалиптовая бумага, используется для печати, не содержащая волокон, полученная механическим способом. Плотность – не менее 80г/м2, размер 21.0х 29.7мм (без отклонений), без содержания древесных смол и газообразного хлора. Предназначена для односторонней и двусторонней печати. Для лазерной, струйной и офсетной печати. Белизна – не менее 171% (с системой CIE), ультрабелая. Яркость – не менее 100%, толщина 108 мкм, непрозрачность – не менее 94%, неровность – не более 180 мл/м, влажность – 3,5-4,5%, воздухопроницаемость – 1700 мл/м, в заводской упаковке. Вес одной коробки – 2,5 кг, в коробке 500 листов, токсичность – не более 95,3%, содержание фенола – не более 0,001 мг/м3, содержание формальдегида – не более 0,0014 мг/м³.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(минимум 5), количество согласовано с покупателем. Предназначен для выделения текста, заметок, быстросохнущая. С плоским наконечником 3-5мм из фетра или прочих пористых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Скобы для канцелярского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канцелярского степлера Kangaro 384556 կամ Moped 324405,  № 26/6, № 24/6, высокого качества, не менее 30 листов, в упаковке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размер 7,5 х 7,5, в связке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51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19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25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70 листов, плотность –не менее 56 гр/м2, формат А5, из белой бумаги (в линейку), крепление – на пружине сверху,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Размер – не менее 21х14,5 см., не менее 150 листов, в линейку, обложка – твердая, обтянута темным кожзаменителем, с закладкой, без обозначения дат и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синий цвет для штемпельного устройства Colop printer, размер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предназначенная для штемпельной  подушки, синяя, в пластиковой банке, не менее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Клей ПВА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емулсия- ПВА, в 200-1000 мл. пластиковой банке,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Самоклеящаяся 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(этикетка) для лазерных принтеров. 210x 297мм, на одной бумаге 2 и 12 этикеток (количество согласовано с покупателем). Цвет белый, плотность бумаги не менее 80 гр/м2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высшего качества, для графитовых карандашей, с отсеком для сбора стружки.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диаметр наконечника 1.0 мм,. С колпачком (с креплением для кармана), открывающаяся сверху и снизу (для замены стержня). Длина ручки не менее 150 мм, Наполненность чернил в стержне не менее 95 мм. Цвет: синий, красный, зелёный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Конверт для бумаг A3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материал из крафта, непрозрачный, размер 406x305мм., 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для сшивания не менее 35-40 листов, № 24/6,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Прозрачная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прозрачная полимерная пленка для бумаг формата А4, с возможностью крепления к скоросшивателю, толщина пленки не менее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Папка из жесткого 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вертикальным, круглым, металлическим креплением, обложка из жесткого картона. Для бумаг формата А4 (210х297). Ширина не менее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пометки страниц, клейкая, в пластиковой упаковке, в одной упаковке минимум 5 цветов, размер каждого стикера не менее 45х12 мм, не менее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легко смываемый, чернила быстро сохнущие, толщина ручки не менее 2мм, Цвет: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Батарея, АА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 предназначен для разных типов электрооборудования, 1,5 с, щелочной АА, со сроком службы не менее одного года, модель Duracell AA или Energizer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Батарея, ААA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ААA предназначен для разных типов электрооборудования, 1,5 с, щелочной АА, со сроком службы не менее одного года, модель Duracell AAА или Energizer AAА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Степлер для 50-100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для сшивания не менее 50-100 листов, № 23/6 - № 23/13 ,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бумаг формата А4 (10-20 стр.),из пластика, темная, одноцветная, непрозрачная, закрывающаяся часть сверху, закрывается на кнопку или похожим креплением, треугольная или прямоугольная.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скотч,высокого качества, ширина- 48мм, длина- 100м.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Принадлежности для расставления канцелярских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коробка предназначенная для скрепок. Размер не менее 2.5х6х9.5 см. Внешний вид и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настольный, деревянный, с металлической сеткой, высота не менее 10 см, диаметр не менее 9,5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Степлер  для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для сшивания не менее 10-20 листов, N 10,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 для удаления карандашных и чернильных надписей, белого цвета, размер не менее 2х4,5х1 см, двухцветный (синий и белый), в отдельной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Специальный конверт  для бумаг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белый, непрозрачный, размер 44x36см., 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Герб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РА-гравированный, из букового дерева, покрыт лаком, цвет- темно- коричневый, диаметр- 40±2 см, толщина- 2.5-3см.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Нож канцелярский,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металлический. Ширина лезвия 9 мм, для резки бумаги, корпус металлический или из пластика высокого качества, механизм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Нож канцелярский,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металлический. Ширина лезвия 18 мм, для резки бумаги, корпус металлический или из пластика высокого качества, механизм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12-и разрядный, размер 14,5х18,5 см +/-10%, с 2 источниками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Канцелярские скрепки,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скрепки, металлические, длина – 33 мм. Для скрепления стопки бумаг, в коробке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черный, твердость графитного стержня – НB, изготовлен из дерева или из деревозаменителя. На конце –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ручка, предназначена для коррекции текстов, напечатанных или написанных ручкой на бумаге различного типа. ёмкость 12 мл, в герметичной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диаметр наконечника 0.7 мм, с длинным прозрачным окошком по длине корпуса для проверки содержания геля в ручке, с колпачком, с металлическим креплением для кармана. Длина ручки не менее 147 мм. Цвет: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Конверт  для бумаг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 для бумаг формата А4 (324х229), белизна – 90%, из офсетной бумаги массой 100 гр/м2,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материал из крафта, непрозрачный, размер 255x177мм., 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четырехслойный, размер 1*2м, предназначен для использования внутри помещений, ткань: 100% полиэстер, «мокрый шелк», поверхностная плотность не менее 220 г/кв.м, печать сверху вниз равными слоями по горизонтали.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Флагшток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флагшток. Золотая металлическая подставка диаметром 40-42 см, для флагштока, золотой металлический шест высотой 2,6 м диаметром 40 мм и золотой конус высотой 15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150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240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240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300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сторон при наличии финансовых средств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