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ԷԱՃԱՊՁԲ-12/24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Քաղաքացիական ավիացիայի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Զվարթնոց օդանավակայան</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Комитет гражданской авиации представляет ниже закупку хозяйственной продукции для своих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Սամվել Թամրազյան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samvel.tamrazyan@gdca.am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+374 60 434 268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Քաղաքացիական ավիացիայի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ԷԱՃԱՊՁԲ-12/24</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Քաղաքացիական ավիացիայի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Քաղաքացիական ավիացիայի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Комитет гражданской авиации представляет ниже закупку хозяйственной продукции для своих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Комитет гражданской авиации представляет ниже закупку хозяйственной продукции для своих нужд.</w:t>
      </w:r>
      <w:r w:rsidR="00812F10" w:rsidRPr="00E4651F">
        <w:rPr>
          <w:rFonts w:cstheme="minorHAnsi"/>
          <w:b/>
          <w:lang w:val="ru-RU"/>
        </w:rPr>
        <w:t xml:space="preserve">ДЛЯ НУЖД </w:t>
      </w:r>
      <w:r w:rsidR="0039665E" w:rsidRPr="0039665E">
        <w:rPr>
          <w:rFonts w:cstheme="minorHAnsi"/>
          <w:b/>
          <w:u w:val="single"/>
          <w:lang w:val="af-ZA"/>
        </w:rPr>
        <w:t>Քաղաքացիական ավիացիայի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ԷԱՃԱՊՁԲ-12/24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samvel.tamrazyan@gdca.am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Комитет гражданской авиации представляет ниже закупку хозяйственной продукции для своих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ԷԱՃԱՊՁԲ-12/24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Քաղաքացիական ավիացիայի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"ԷԱՃԱՊՁԲ-12/24"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Քաղաքացիական ավիացիայի կոմիտե*(далее — Заказчик) процедуре закупок под кодом ԷԱՃԱՊՁԲ-12/24*.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"ԷԱՃԱՊՁԲ-12/24"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Քաղաքացիական ավիացիայի կոմիտե*(далее — Заказчик) процедуре закупок под кодом ԷԱՃԱՊՁԲ-12/24*.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ԷԱՃԱՊՁԲ-12/24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տեսակը՝ Z - ձևի ծալվածք, տուփով, տուփի մեջ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բաժակներ, 180մլ, թղթե:Նախատեսված տաք և սառը ըմպելիքների համար: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