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2*2․5 Ալյումինե մալուխ
Գույնը-սպիտակ
Շերտը- ПВХ
Տեսակը-միաֆազ
Միջուկը-Ալյումին
Հաստությունը-2,5
Ջիլերի քանակը-2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2*16 Ալյումինե մալուխ
Գույնը-սպիտակ
Շերտը- ПВХ
Տեսակը-միաֆազ
Միջուկը-Ալյումին
Հաստությունը-16
Ջիլերի քանակը-2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1*16 Ալյումինե մալուխ
Գույնը-սպիտակ
Շերտը- ПВХ
Տեսակը-միաֆազ
Միջուկը-Ալյումին
Հաստությունը-16
Ջիլերի քանակը-1
կտրվածքը 10ք․մմ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- 60w - +5% մուտքային լարում – 180-220v հաճախականություն 50-60Հց Արտաքին ազդեցության պաշտպանվածության գործակիցը (IP)` 65 լույսի գույնը - 4000K լյումեն- 8400 լմ - Օպտիկական բլոկը պետք է բաղկացած լինի մեկ մատրիցայից 50 ոսպնյակներից և 50 լուսադիոդներից իրանը ձուլված` ալյումինից, որի երկարությունը պետք է լինի – 400մմ +5% լայնությունը – 140մմ+5% բարձրություն - 50մմ աշխատանքային ջերմաստիճանը - -40°C- +50°C աշխատանքային ռեսուրսը - 30,000ժամ Չօգտագործված Արտադրանքը - 2024թ Լուսատուի համար պետք է գործի 2 տարվա երաշխիք: Մատակարարը երաշխիքային ժամկետում իր միջոցներով պետք է խափանված լուսատուն 2 օրվա ընթացքում վերանորոգի կամ փոխարինի նորով, ինչպես նաև խափանված լուսատուի ապամոնտաժումը բարձակի միջոցով հենասյունից և տեղադրումը պետք է կատարվի մատակարարի կողմից:ապրանքի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10w սպիտակ գույնի- աշխատանքային ժամ-30 000 ժ - %+5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ԼԵԴ (LED) լուսատու արտաքին 60*60 cm(+/- 5mm) հզորությունը 50-60W, լարումը 220-240V , հաճախականությունը 50-60 Hz լուսատվությունը 6500K , ներկառուցվող, իրանի գույնը սպիտակ անփայլ գործարանային փաթեթավորմամբ, 2 տարի երաշխիքային ժամկետով: Ապրանքի տեղափոխումը մատակարարի կողմից:խափանված լուսատուն մատակարարը 2 օրվա ընթացքում վերանորոգի  կամ փոխարինի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1․Հիմնական պարամետրեր
1-ին ջերմափոխանակիչի նյութը	Պղինձ
Այրման խցիկի տեսակը	Փակ այրման խցիկ (Տուրբո)
Արդյունավետ ջեռ. մակերես (մք)	170-180
Լարում (Վ)	220
Կենց. տաք ջրի մատակարարում	Այո
Հզորություն (ԿՎտ)-24 և ավելի
Մաքս. ջեռուցվող մակերես (մք)	235-245
Ջերմափոխանակիչ	2
Քաշ (կգ)	35.5-36
ՕԳԳ ( % )	90 և ավելի
երաշխիքային ժամկետ 2 տարի և ավելի
2․ 
Հիմնական պարամետրեր
1-ին ջերմափոխանակիչի նյութը	Պղինձ
Այրման խցիկի տեսակը	բաց այրման խցիկ 
Արդյունավետ ջեռ. մակերես (մք)	170-180
Լարում (Վ)	220
Կենց. տաք ջրի մատակարարում	Այո
Հզորություն (ԿՎտ)-24 և ավելի
Մաքս. ջեռուցվող մակերես (մք)	235-245
Ջերմափոխանակիչ	2
Քաշ (կգ)	35.5-36
ՕԳԳ ( % )	90 և ավելի
երաշխիքային ժամկետ 2 տարի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միաֆազի 63Ա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եռաֆազի 63 Ա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 շաբաթական AC 200-250V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միակողմանի չափսերը 0․13 մմ-18 մմ-9․15մ մոտավորապես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63 Ա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