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ՀՀ-ԱՄ-ԱՀ-ԷԱՃԱՊՁԲ-91/24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Ապարանի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ք.Ապարան Բաղրամյան 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 համայնքի Նիգավան բնակավայրի աղբավայրի համար բարդի տեսակի ծառերի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094231893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haykhovsepyanhv@mail.ru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Ապարանի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ՀՀ-ԱՄ-ԱՀ-ԷԱՃԱՊՁԲ-91/24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Ապարանի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Ապարանի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 համայնքի Նիգավան բնակավայրի աղբավայրի համար բարդի տեսակի ծառերի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Ապարանի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 համայնքի Նիգավան բնակավայրի աղբավայրի համար բարդի տեսակի ծառերի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ՀՀ-ԱՄ-ԱՀ-ԷԱՃԱՊՁԲ-91/24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haykhovsepyanhv@mail.ru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 համայնքի Նիգավան բնակավայրի աղբավայրի համար բարդի տեսակի ծառերի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2024.10.22.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ՀՀ-ԱՄ-ԱՀ-ԷԱՃԱՊՁԲ-91/24</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Ապարանի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ՀՀ-ԱՄ-ԱՀ-ԷԱՃԱՊՁԲ-91/24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ՀՀ-ԱՄ-ԱՀ-ԷԱՃԱՊՁԲ-91/24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«ՀՀ-ԱՄ-ԱՀ-ԷԱՃԱՊՁԲ-91/24»*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ՀՀ-ԱՄ-ԱՀ-ԷԱՃԱՊՁԲ-91/24*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- 900452151039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«ՀՀ-ԱՄ-ԱՀ-ԷԱՃԱՊՁԲ-91/24»*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ՀՀ-ԱՄ-ԱՀ-ԷԱՃԱՊՁԲ-91/24*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- 900452151039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ԱՊԱՐԱՆԻ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Բարդի տեսակի ծառեր, բարձրությունը՝ 2-3 մետր: Ծառերի  տեղափոխումը, բեռնաթափումը տնկումը և տնկելուց հետո մեկ ամսյա խնամքը  իրականացվում է Վաճառողի կողմից սեփական միջոցներով:Մեկամսյա խնամքի ընթացքում չորացող ծառերը ենթակա են փոխարինման վաճառողի կողմից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 համայնք գյուղ Նիգավան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20-րդ օրը, եթե մատակարարը չի համաձայնվում ավելի սեղմ ժամկետում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