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համազգեստի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համազգեստի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համազգեստի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համազգեստի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աշխատակցի արտահագուստի հավաքածու ամառային, սև գույնի,  կիսաբամաբակյա կտորից, տաբատ՝ ազատ փողքերով, գոտին՝ առնվազն 10 մմ լայնությամբ 5 գոտեմակողերով, գոտեփոկի անցկացման համար կամրջակներից մեկը պետք է գտնվի գոտկատեղի հետնամասի միացման կարի վրա: Կոճկվում է  առնվազն  15 մմ տրամագծով կոճակով,  առնվազն 16 սմ երկարությամբ շղթայով: Կողային գրպանները թեք են՝  առնվազն 16 սմ բացվածքով:  Կիսաթև շապիկ (պոլո մոդելի):  Շապիկի հետևամասը և առաջամասը բաղկացած են 2 կտորից՝ ծալովի օձիքով, կրծքամասում` 3 կոճակներով՝  առնվազն 11 սմ տրամագծով կոճկվող կափույրով, թևքերը` կարճ, երկակի կարով:  Շապիկի կրծքամասի ձախ մասում   սպիտակ գույնի  ասեղնագործված  ՇՎՏՄ ՝ առնվազն 3X 10 սմ, մեջքի կենտրոնական հատվածում  ասեղնագործված «ԱՆՎՏԱՆԳՈՒԹՅՈՒՆ» 12 չափսի տառատեսակով,  ձախ թևի վրա ասեղնագործված կամ կարված ՀՀ զինանշան՝  առնվազն 3 -3.5 սմ շառավղով : Համազգեստի գլխարկը (կեպի) կոշտ հովհարով, որի վերևի կենտրոնական մասում ասեղնագործված է Հայաստանի Հանրապետության զինանշանը՝ առնվազն 3սմ շառավղով:  Չափսերը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աշխատակցի  արտահագուստի հավաքածու ձմեռային, սև գույնի,  տաբատ  կիսաբրդյա ՝ (50 % բուրդ, 50 % սինթետիկ) ազատ փողքերով, գոտին՝  առնվազն 10 մմ լայնությամբ 5 գոտեմակողերով, գոտեփոկի անցկացման համար կամրջակներից մեկը պետք է գտնվի գոտկատեղի հետնամասի միացման կարի վրա: Կոճկվում է առնվազն  15 մմ տրամագծով կոճակով, առնվազն  16 սմ երկարությամբ շղթայով: Կողային գրպանները թեք են՝  առնվազն 16 սմ բացվածքով:  Երկարաթև, ձմեռային  սվիտեր կլորավուն օձիքով,  բաճկոնը ձմեռային տաք ներդիրով փակվող երկկողմանի երիզաշղթայով կոճկվող ռեզինե գոտիով: Առաջնամասում մշակված են վրադիր 2 գրպաններ: Կրծքամասի ձախ գրպանի վրա   սպիտակ գույնի ասեղնագործված  ՇՎՏՄ՝ առնվազն 3 X 10 սմ: Բաճկոնի մեջքի կենտրոնական հատվածում   սպիտակ գույնի ասեղնագործված «ԱՆՎՏԱՆԳՈՒԹՅՈՒՆ» 12 չափսի տառատեսակով,   ձախ թևի վրա  ասեղնագործված կամ կարված ՀՀ զինանշան՝  առնվազն 3-3.5 սմ շառավղով: Համազգեստի գլխարկը (կեպի) կոշտ հովհարով, որի վերևի կենտրոնական մասում  ասեղնագործված է Հայաստանի Հանրապետության զինանշանը՝ առնվազն 3սմ շառավղով: Չափսերը համաձայնեցվում են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