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դիմադիրով՝  150սմ*75սմ*90սմ, աջ կողմում՝ 3 դարակ քաշովի, ձախ կողմում՝ 1 պահարանով, դիմացը՝ փակ, երեսը՝ 4սմ հաստացումով , կողքի դետալները 1.8սմ:  դիմադիրի չափերը 150սմ*75սմ*70սմ: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130սմ*75սմ*60սմ, աջ կողմում՝ համակարգչի համար նախատեսված դարակ՝   վերևից քաշովի դարակով: Ձախ կողմից 3 հատ քաշովի դարակ, երեսը՝ 4սմ հաստացումով , կողքի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դիմադիրով ՝130սմ*75սմ*60սմ, աջ կողմում՝ համակարգչի համար նախատեսված դարակ՝   վերևից քաշովի դարակով: Ձախ կողմից՝ 3 հատ քաշովի դարակ: Դիմային հատվածը 80սմ*70սմ*40սմ,  երեսը՝ 4սմ հաստացումով , կողքի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դիմադիրով  և պահարաններով ՝ 240սմ*78սմ*100սմ,  աջ կողմում՝ 1 դարակ, ձախ կողմում՝ 4 հատ քաշովի դարակ, սեղանի երեսի հաստությունը 6սմ, կողքի դետալները 3.6 սմ:  Դիմադիրի չափերը 150սմ*72սմ*80սմ, հաստությունը՝ 4 սմ: Պահարանի չափերն են՝  80սմ*60սմ*40սմ, մեջ տեղից 1 դարակ: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խոհանոցային սեղան ՝ 170սմ*70սմ*60սմ, կողքի դետալները 1.8սմ ,  սեղանի հաստությունը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նստարան՝ 170սմ*80սմ*45սմ, նստատեղը փափուկ կտորից, 5 սմ սպունգով,  կողքի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35սմ*35սմ*30սմ, նստատեղը՝ փափուկ կտորից, 5սմ սպունգով,  կողքի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պահարան խոհանոցի լվացարանով՝  80սմ*80սմ*40սմ, 2 դռնով, հաստությունը՝ 1.8սմ,  ծխնին՝  վակումով: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պահարան խոհանոցի  80սմ*80սմ*40սմ, 2 դռնով, մեջ տեղը դարակով, երեսը պլաստիկատե: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պահարան խոհանոցի 100սմ*180սմ*40սմ, 4 դուռ պրոֆիլով և 0.8սմ հաստությամբ լամինատով, վերևի և ներքևի պահարանները մեկական դարակով: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90սմ*180սմ*40սմ, ներքևը՝ 2 փակվող դռներ՝ 1 դարակով, վերևը՝ 2 դարակով, դետալները՝  1.8սմ:  Փակ հատվածը 55սմ բարձրություն: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110սմ*180սմ*40սմ, ներքևը՝  2 դռնով և 1 դարակով,  վերևը՝ 2 դարակով, կողքի դետալները՝  3.6սմ:  Փակ հատվածի բարձրությունը՝  55սմ ,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106սմ*180սմ*40սմ, ներքը՝  2 դռնով և 1 դարակով,  վերևը՝  2 դարակով: Փակ հատվածի բարձրությունը՝  55սմ ,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պահարան 115սմ*100սմ*57սմ, 2 դուռ,  ձախ հատվածում 1 դարակ: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Անիվներ՝ առկա է, ճոճվող մեխանիզմ՝ առկա է, ճոճվող մեխանիզմի տեսակ՝ ուղղահայաց, բարձրության կարգավորում (գազլիֆտ)՝ առկա է, հիմնակմախքը՝ մետաղական, պաստառի գույնը՝ համաձայնեցնել պատվիրատուի հետ, պաստառի նյութը՝ կաշի, քաշի սահմանափակում՝ 120 կգ, թևի հենակներ՝ առկա է, թևի հենակների նյութը՝ մետաղ կաշվե երեսպատմամբ: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նյութը՝ ցանց, կտոր, քաշի սահմանափակում՝ 150կգ: Գույնը և բոլոր տեխնիկական հարցերը համաձայնեցնել պատվիրատու հետ:Նկարը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ուղղանկյուն կտրվածքով կլորացված եզրերով մետաղական խողովակից, ներկված սև գույնի նիտրոէմալով: Կարկասը հավաքվում է եռակցմամբ: Նստատեղը և թիկնակը` 7 մմ ֆաներա, 3-4 սմ սպունգ և սինթետիկ ամուր կտոր: Կտորի գույնը` սև: Թիկնակի հետնամասը փակվում է պլաստմասսայե կաղապարով: Չափսերը՝ 56 x 43 x 77 (45): Նկարը կցված է: Գույնը և տեխնիկական բոլոր հարցերը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Կամոյի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