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միկրոփորձանոթներ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 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հարթ և անգույն թաղանթ։
Թաղանթը ներկայացված է գլանափաթեթի ձևով։
Մեկ հատը համապատասխանում է մեկ գլանափաթեթին։
Ծակոտիների չափսը 0.45 միկրոմետր։
Գլանափաթեթի տրամագիծը 25 մմ
Օգտագործվում է վեսթերն բլոթինգ հետազոտության ժամանակ գելից թաղանթի վրա սպիտակուցների տեղափոխման համար։
Պահպանման ջերմաստիանը՝ 15-25 °C
Ապրանքը պետք է լինի նոր, չօգտագործված, փաթեթը չվնասված և ապահովված համապատասխան պահպանման պայմաններով։
Տեխնիկական բնութագրերը նկարներով տե՛ս կից Չափաբաժին 1-ին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ավտոկլավացվող 
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
1 տուփը համապատասխանում է 1 հատին, յուրաքանչյուր տուփում 200 հատ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0.5–10 մկլ ծավալով Western Blot-ի համար, որոնք ունեն «0,3 մմ միջին արտաքին տրամագիծ,
1 տուփը համապատասխանում է 1 հատին, յուրաքանչյուր տուփում 200 հատ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Սովորաբար թափանցիկ, հարթ, 6 հավասար ակոսների բաժանվաած փլեյթ։ Ստերիլ վիճակում։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միկրոցենտրիֆուգային 1,5 մլ խողովակներ են՝ սեղմված հերմետիկ փակվող կափարիչով, կոնաձև հատակով: Տփում 500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միկրոցենտրիֆուգային 2մլ խողովակներ են՝ սեղմված հերմետիկ փակվող կափարիչով, կոնաձև հատակով: Մեկ տուփում՝ 500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0-5000 մկլ, պլաստիկ, տուփում 200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0-1000 մկլ, պլաստիկ, տուփում 500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0-200 մկլ, Մեկ տուփում՝ 1000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0 -10 մկլ, սպիտակ, մեկ տուփում՝ 1000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մլ, կապույտ կափարիչով, ցենտրիֆուգի համար նախատեսված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100 հատ կամ 50 զույգ տփում, կապույտ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100 հատ կամ 50 զույգ տուփում, կապույտ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կոնաձև, հատակը՝ եռանկյունաձև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Փափկավուն մանրաթելերի զանգված սպիտակ գունավորմամբ
Բժշկական, ոչ ստերիլ, 1  տուփը համարժեք է 100 գրամ՝ 0,1 կգ-ին։
Մատակարարել առանձին տուփերով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նախատեսված ինուլինի ներարկման համար 1 մլ ծավալով: 1 տուփը պարունակում է 100 հատ ներարկիչ: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մլ ծավալով ստերիլ ներարկիչներ 0,8 x 40մմ ասեղով: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միկրոփորձանոթներ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համար նախատեսված  միկրոփորձանոթներ, պարունակում է հեպարին, մեկանգամյա օգտագործման: Չափսը 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0,9% ֆիզիոլոգիական  ստերիլ լուծույթ պոլիէթիլենային տոպրակով նախատեսված ներերակային ներարկման համար:
1 հատը համապատասխանում է 1 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 էթանոլ
Անգույն հեղուկ, բնորոշ հոտով,
Մատակարարել մեկ լիտրանոց շշերով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կապույտ, երկշերտ
Պոլիէթիլենային ստերիլ փաթեթավորմամբ, յուրաքանչյուր տուփի մեջ՝ 50 հատ։
Մատակարարել առանձին տուփերով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լաբորատոր ձեռնոցներ, նիտրիլային, կապույտ գույնի, առանց փոշի,  յուրաքանչյուր տուփի մեջ՝ 100 հատ։
1 տուփը համապատասխանում է 1 հատի: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 
1 տուփը համապատասխանում է 1 հատին, յուրաքանչյուր տուփում 200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Տեխնիկական բնութագրերը նկարներով տե՛ս կից Չափաբաժին 1-ին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0.5–10 մկլ ծավալով Western Blot-ի համար, որոնք ունեն «0,3 մմ միջին արտաքին տրամագիծ, 
2 տուփը համապատասխանում է 2 հատին, յուրաքանչյուր տուփում 200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Տեխնիկական բնութագրերը նկարներով տե՛ս կից Չափաբաժին 1-ին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