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13" w:rsidRPr="00116ECA" w:rsidRDefault="00100AA1" w:rsidP="00271202">
      <w:pPr>
        <w:tabs>
          <w:tab w:val="left" w:pos="6804"/>
          <w:tab w:val="left" w:pos="6946"/>
        </w:tabs>
        <w:spacing w:after="0" w:line="240" w:lineRule="auto"/>
        <w:rPr>
          <w:rFonts w:ascii="Sylfaen" w:hAnsi="Sylfaen"/>
          <w:sz w:val="18"/>
          <w:szCs w:val="18"/>
          <w:lang w:val="en-US"/>
        </w:rPr>
      </w:pPr>
      <w:r w:rsidRPr="00502E9D">
        <w:rPr>
          <w:rFonts w:ascii="Sylfaen" w:hAnsi="Sylfaen"/>
          <w:b/>
          <w:sz w:val="24"/>
          <w:szCs w:val="24"/>
          <w:lang w:val="en-US"/>
        </w:rPr>
        <w:t xml:space="preserve">                                                                                        </w:t>
      </w:r>
      <w:r w:rsidR="0073636E">
        <w:rPr>
          <w:rFonts w:ascii="Sylfaen" w:hAnsi="Sylfaen"/>
          <w:b/>
          <w:sz w:val="24"/>
          <w:szCs w:val="24"/>
          <w:lang w:val="en-US"/>
        </w:rPr>
        <w:t xml:space="preserve">                          </w:t>
      </w:r>
      <w:r w:rsidR="0008438B">
        <w:rPr>
          <w:rFonts w:ascii="Sylfaen" w:hAnsi="Sylfaen"/>
          <w:b/>
          <w:sz w:val="24"/>
          <w:szCs w:val="24"/>
          <w:lang w:val="en-US"/>
        </w:rPr>
        <w:t xml:space="preserve">       </w:t>
      </w:r>
      <w:bookmarkStart w:id="0" w:name="_GoBack"/>
      <w:bookmarkEnd w:id="0"/>
    </w:p>
    <w:p w:rsidR="0036607C" w:rsidRDefault="00D4745D" w:rsidP="0036607C">
      <w:pPr>
        <w:tabs>
          <w:tab w:val="left" w:pos="564"/>
          <w:tab w:val="right" w:pos="9355"/>
        </w:tabs>
        <w:jc w:val="right"/>
        <w:rPr>
          <w:rFonts w:ascii="Sylfaen" w:hAnsi="Sylfaen"/>
          <w:b/>
          <w:lang w:val="en-US"/>
        </w:rPr>
      </w:pPr>
      <w:r w:rsidRPr="00B86836">
        <w:rPr>
          <w:rFonts w:ascii="Sylfaen" w:hAnsi="Sylfaen"/>
          <w:sz w:val="24"/>
          <w:szCs w:val="24"/>
          <w:lang w:val="en-US"/>
        </w:rPr>
        <w:t xml:space="preserve">                                                                                                        </w:t>
      </w:r>
      <w:r w:rsidR="0036607C" w:rsidRPr="006145D1">
        <w:rPr>
          <w:rFonts w:ascii="Sylfaen" w:hAnsi="Sylfaen"/>
          <w:b/>
          <w:lang w:val="hy-AM"/>
        </w:rPr>
        <w:t>Հավելված 1</w:t>
      </w:r>
      <w:r w:rsidR="0036607C" w:rsidRPr="000A2A7D">
        <w:rPr>
          <w:rFonts w:ascii="Sylfaen" w:hAnsi="Sylfaen"/>
          <w:b/>
          <w:lang w:val="hy-AM"/>
        </w:rPr>
        <w:t>.</w:t>
      </w:r>
    </w:p>
    <w:p w:rsidR="0036607C" w:rsidRPr="0036607C" w:rsidRDefault="0036607C" w:rsidP="0036607C">
      <w:pPr>
        <w:tabs>
          <w:tab w:val="left" w:pos="564"/>
          <w:tab w:val="right" w:pos="9355"/>
        </w:tabs>
        <w:jc w:val="right"/>
        <w:rPr>
          <w:rFonts w:ascii="Sylfaen" w:hAnsi="Sylfaen"/>
          <w:b/>
          <w:lang w:val="en-US"/>
        </w:rPr>
      </w:pPr>
    </w:p>
    <w:p w:rsidR="0036607C" w:rsidRPr="0036607C" w:rsidRDefault="0036607C" w:rsidP="0036607C">
      <w:pPr>
        <w:jc w:val="center"/>
        <w:rPr>
          <w:rFonts w:ascii="Sylfaen" w:hAnsi="Sylfaen"/>
          <w:b/>
          <w:sz w:val="28"/>
          <w:szCs w:val="28"/>
          <w:lang w:val="en-US"/>
        </w:rPr>
      </w:pPr>
      <w:r w:rsidRPr="001B2A0C">
        <w:rPr>
          <w:rFonts w:ascii="Sylfaen" w:hAnsi="Sylfaen"/>
          <w:b/>
          <w:caps/>
          <w:sz w:val="28"/>
          <w:szCs w:val="28"/>
          <w:lang w:val="hy-AM"/>
        </w:rPr>
        <w:t xml:space="preserve">Վիդեոէնդոսկոպի  </w:t>
      </w:r>
      <w:r w:rsidRPr="001B2A0C">
        <w:rPr>
          <w:rFonts w:ascii="Sylfaen" w:hAnsi="Sylfaen"/>
          <w:b/>
          <w:sz w:val="28"/>
          <w:szCs w:val="28"/>
          <w:lang w:val="hy-AM"/>
        </w:rPr>
        <w:t xml:space="preserve"> ԲՆՈՒԹԱԳԻՐ</w:t>
      </w:r>
    </w:p>
    <w:p w:rsidR="0036607C" w:rsidRPr="0036607C" w:rsidRDefault="0036607C" w:rsidP="0036607C">
      <w:pPr>
        <w:rPr>
          <w:rFonts w:ascii="Sylfaen" w:hAnsi="Sylfaen"/>
          <w:sz w:val="24"/>
          <w:szCs w:val="24"/>
          <w:lang w:val="en-US"/>
        </w:rPr>
      </w:pPr>
      <w:proofErr w:type="spellStart"/>
      <w:r w:rsidRPr="0036607C">
        <w:rPr>
          <w:rFonts w:ascii="Sylfaen" w:hAnsi="Sylfaen"/>
          <w:sz w:val="24"/>
          <w:szCs w:val="24"/>
          <w:lang w:val="en-US"/>
        </w:rPr>
        <w:t>Վիդեոէնդոսկոպ</w:t>
      </w:r>
      <w:proofErr w:type="spellEnd"/>
      <w:r w:rsidRPr="0036607C">
        <w:rPr>
          <w:rFonts w:ascii="Sylfaen" w:hAnsi="Sylfaen"/>
          <w:sz w:val="24"/>
          <w:szCs w:val="24"/>
          <w:lang w:val="en-US"/>
        </w:rPr>
        <w:t xml:space="preserve"> – 1 </w:t>
      </w:r>
      <w:proofErr w:type="spellStart"/>
      <w:r w:rsidRPr="0036607C">
        <w:rPr>
          <w:rFonts w:ascii="Sylfaen" w:hAnsi="Sylfaen"/>
          <w:sz w:val="24"/>
          <w:szCs w:val="24"/>
          <w:lang w:val="en-US"/>
        </w:rPr>
        <w:t>հատ</w:t>
      </w:r>
      <w:proofErr w:type="spellEnd"/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Մատակարարման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լրակազմ՝բազային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հենակալով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պաշտպանիչ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թաղանթով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էկրանով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տեղադրված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փոխարինվող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միացնող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բլոկ՝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սնուցման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ցանցին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միացված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ադապտեր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հոսանքի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HDMI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USB - mini-USB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վերալիցքավորվող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մարտկոց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8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արտաքին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լիցքավորիչ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սարք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վերալիցքավորվող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մարտկոցների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հոսանքի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, SD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հիշողության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քարտ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32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ընթերցող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քարտ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պարանոցի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ժապավեն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ծրագրային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փաթեթ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էնդոսկոպիկ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պատկերների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մշակման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պահպանման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նկարահանման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արագընթաց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գործողությունների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անալիզի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տեխնիկական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էնդոսկոպիայում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մշակման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տեսողական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ստուգման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հեռակառավարման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համակարգերի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ղեկավարման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հենասարք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պահելու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տեղափոխելու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պատյան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օգտագործման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ձեռնարկ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ռուսերեն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լեզվով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անձնագիր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երաշխիքային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վկայական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սպասարկման</w:t>
      </w:r>
      <w:r>
        <w:rPr>
          <w:rFonts w:ascii="Times New Roman" w:hAnsi="Sylfaen" w:cs="Times New Roman"/>
          <w:sz w:val="24"/>
          <w:szCs w:val="24"/>
          <w:lang w:val="en-US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գիրք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: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Քաշը՝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բռնակ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1500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2100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լուծաչափը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600000-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2100000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պիքսել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7-9"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դույմ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սենսորային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էկրան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Ինտերֆեյսի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լեզուն՝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ռուսերեն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անգլերեն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Սենսորային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տեսակը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մատրիցա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CMOS / CMOS HR (КМОП)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թվային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Արտաքին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հիշողություն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նվազագույնը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4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ԳԲ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Ձայնագրում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Հիշողության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քարտ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կրիչի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վրա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SD   32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128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ԳԲ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Ֆայլի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ներբեռնում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Mini-USB,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SD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հիշողության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քարտ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Հնարավորություն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Համեմատական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​​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չափումներ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Երկրաչափական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պարամետրեր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                   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(3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չափման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ցանցի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ռեժիմ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1/2/4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բաժանմամբ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)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Հնարավորություն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Կախովի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պարանոցի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/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ուսի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ժապավեն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ամրակապված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լինի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տեղադրված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վրա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Թելքա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լուսադիոդային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լուսավորություն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Վոլֆրամի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հյուսված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Զոնդիտեսակը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Փոխարինելի</w:t>
      </w:r>
      <w:r w:rsidR="0014468A" w:rsidRPr="00271202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թվային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Տեսադաշտը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- 90° / 120°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Դիտման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/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/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Ֆունկցիոնալ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–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սենսորային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ինտերֆեյս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մատներ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/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ստիլուս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տաք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ստեղներ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բռնակի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վրա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լուսանկարների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տեսանյութերի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ձայնագրում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ներառյալ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="0014468A">
        <w:rPr>
          <w:rFonts w:ascii="Times New Roman" w:hAnsi="Sylfaen" w:cs="Times New Roman"/>
          <w:sz w:val="24"/>
          <w:szCs w:val="24"/>
          <w:lang w:val="hy-AM"/>
        </w:rPr>
        <w:t>ձգ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                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>ս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տեղնը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լուսադիոդային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կարգավորում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հեռավոր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մասի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դիրքը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բլոկիրովկա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անելու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ունակությամբ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: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Շարժական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ամրացում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բլոկին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Ակնթարթային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ֆոտո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վիդեո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ձայնագրում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Ժամանակակից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HDMI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վիդեո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ելք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արտաքին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մոնիտորին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միացնելու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Զոնդերի</w:t>
      </w:r>
      <w:r w:rsidR="0014468A" w:rsidRPr="00271202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զգայուն</w:t>
      </w:r>
      <w:r w:rsidR="0014468A" w:rsidRPr="00271202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շարժիչային</w:t>
      </w:r>
      <w:r w:rsidR="0014468A" w:rsidRPr="00271202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ջոյստիկ</w:t>
      </w:r>
      <w:r w:rsidR="0014468A" w:rsidRPr="00271202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կառավարում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Times New Roman" w:cs="Times New Roman"/>
          <w:sz w:val="24"/>
          <w:szCs w:val="24"/>
          <w:lang w:val="hy-AM"/>
        </w:rPr>
        <w:t>4-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ուղղությամբ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կառավարում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Կարգավորելի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ուլտրամանուշակագույն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լուսավորություն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lastRenderedPageBreak/>
        <w:t>Լուսավորության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>կ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արգավորում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գլխում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Ավտոմատ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ձեռքով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կարգավորում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դիտման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ուղղություններով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նվազագույնը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2-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ռեժիմ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10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մակարդակ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ձևավորում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գլխում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լուսադիոդներ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ներկառուցված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լուսադիոդ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բլոկում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լույսի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հաղորդմամ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>բ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դեպի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գլուխը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օպտիկամանրաթելային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միջոցով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Իրանի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նյութը՝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հարվածների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դիմացկուն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պլաստիկ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Սնուցում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–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Փոփոխական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հոսանքի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Li-Ion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մարտկոց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Աշխատանքային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ժամանակը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ցանցից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Li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մարտկոցներից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2-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4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ելք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HDMI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Հստակության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խորությունը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8–150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Փոխարինվող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զոնդեր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5÷6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, 10÷12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15÷20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երկարություններով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Լրակազմ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Times New Roman" w:cs="Times New Roman"/>
          <w:sz w:val="24"/>
          <w:szCs w:val="24"/>
          <w:lang w:val="hy-AM"/>
        </w:rPr>
        <w:t>5÷6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, 10÷12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զոնդերը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լինեն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կառավարվող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 15÷20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ցանկալի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լինի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կառավարվող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տրամագիծը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5÷6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10÷12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–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6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,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15÷20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4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6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Լուսանկարի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տեսաձայնագրում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նվազագույնը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PNG, JPG, BMP 1280 x 960,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պիքսել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Ցուցումների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հնարավորությունը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էկրանի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վրա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Ամսաթիվ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տեսագրման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տեւողություն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մարտկոցի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լիցքավորման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մակարդակ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մակարդակ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հայելային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արտապատկերում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պտտում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նեգատիվ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գույնի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հակադարձում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շրջում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չափիչ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ցանցի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բաժանում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թվային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խոշորացման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մակարդակ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հիշողության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քարտի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կարգավիճակ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կադրի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կանգ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Գործողության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համակարգ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իրական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ժամանակում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բազմաֆունկցիոնալ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աշխատանք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պտույտ՝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90°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ժամացույցի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սլաքի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հակառակ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ուղղությամբ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հայելային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պատկեր՝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ուղղահայաց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հորիզոնական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բացասական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գույնի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շրջում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թվային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խոշորացում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նվազագույնը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5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մակարդակ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(0-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5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՝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1x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աստիճանով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),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համեմատական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​​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չափումներ՝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սահմանելով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ստանդարտ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հայտնի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չափս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)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Թարմացման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հնարավորությամբ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ծրագրային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ապահովում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Times New Roman" w:cs="Times New Roman"/>
          <w:sz w:val="24"/>
          <w:szCs w:val="24"/>
          <w:lang w:val="hy-AM"/>
        </w:rPr>
        <w:t>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Վիդեո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կադրերի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>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կարահանում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թվային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ինտերֆեյսի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միջոցով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|-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Վիդեոկադրերի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անշարժ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պատկերների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պահպանում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JPEG,GIF,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նախնական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կարգավորումներով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յուրաքանչյուր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ձևաչափի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կամայական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նախագծում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|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Տեսանյութի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ձայնագրում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մասնագիտացված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SRVid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OSCAM, DVBAPI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ձևաչափով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ստանդարտ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AVI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արկղով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որին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հաջորդում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դրա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նվագարկումը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մասնագիտացված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>ն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երքին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նվագարկիչում՝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պահպանելով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հետաքրքրության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շրջանակը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4468A" w:rsidRPr="0014468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JPEG, GIF |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Ծրագրի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տվյալների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պահպանում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յուրաքանչյուր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նախագծի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նկարագրական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մասով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|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Նախագծի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որոնում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|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Աղմուկը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հեռացնելու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մաթեմատիկական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ֆիլտրեր՝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պատկերի</w:t>
      </w:r>
      <w:r w:rsidR="0014468A" w:rsidRPr="0014468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հստակությունը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բարձրացնելու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պայծառության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տարբերությունները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ընդգծելու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սյունակավոր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հիստոգրամա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Աշխատանքային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ջերմաստիճանը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-20 °C-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+70 °C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Պահպանման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ջերմաստիճանը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-20 °C-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+70 °C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Խոնավությունը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մինչև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95%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առանց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կոնդենսատի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Լուսավորության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001BFA" w:rsidRPr="00001BF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ուղղություն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ուղիղ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001BFA" w:rsidRPr="00001BFA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կողային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                                       </w:t>
      </w:r>
      <w:r w:rsidR="00001BFA" w:rsidRPr="00001BFA">
        <w:rPr>
          <w:rFonts w:ascii="Times New Roman" w:hAnsi="Times New Roman" w:cs="Times New Roman"/>
          <w:sz w:val="24"/>
          <w:szCs w:val="24"/>
          <w:lang w:val="hy-AM"/>
        </w:rPr>
        <w:t xml:space="preserve">                   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 (2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 /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փոխարինելի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տեսախցիկներ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կոշտություն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001BFA">
        <w:rPr>
          <w:rFonts w:ascii="Times New Roman" w:hAnsi="Times New Roman" w:cs="Times New Roman"/>
          <w:sz w:val="24"/>
          <w:szCs w:val="24"/>
          <w:lang w:val="hy-AM"/>
        </w:rPr>
        <w:t>–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Ճկուն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է՝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փոփոխական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կոշտությամբ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Զոնդերի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ամրացում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բազայի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հետ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Lemo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միացնող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մալուխ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կայունություն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- (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կառավարվող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զոնդերի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համար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)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Ջուր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յուղեր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ագրեսիվ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միջավայրեր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գլխի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իրանի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նյութը՝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չժանգոտվող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պողպատ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sz w:val="24"/>
          <w:szCs w:val="24"/>
          <w:lang w:val="hy-AM"/>
        </w:rPr>
        <w:t>Ջերմաստիճանի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ցուցիչ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և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զոնդի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գլխի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ցուցիչ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գերտաքացման</w:t>
      </w:r>
      <w:r w:rsidR="00001BFA" w:rsidRPr="00001BFA">
        <w:rPr>
          <w:rFonts w:ascii="Times New Roman" w:hAnsi="Sylfaen" w:cs="Times New Roman"/>
          <w:sz w:val="24"/>
          <w:szCs w:val="24"/>
          <w:lang w:val="hy-AM"/>
        </w:rPr>
        <w:t xml:space="preserve">   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ազդանշանով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 – </w:t>
      </w:r>
      <w:r w:rsidRPr="0036607C">
        <w:rPr>
          <w:rFonts w:ascii="Times New Roman" w:hAnsi="Sylfaen" w:cs="Times New Roman"/>
          <w:sz w:val="24"/>
          <w:szCs w:val="24"/>
          <w:lang w:val="hy-AM"/>
        </w:rPr>
        <w:t>ընտրովի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: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</w:p>
    <w:p w:rsidR="0036607C" w:rsidRPr="0036607C" w:rsidRDefault="0036607C" w:rsidP="0036607C">
      <w:pPr>
        <w:tabs>
          <w:tab w:val="left" w:pos="564"/>
          <w:tab w:val="right" w:pos="9355"/>
        </w:tabs>
        <w:rPr>
          <w:rFonts w:ascii="Times New Roman" w:hAnsi="Times New Roman" w:cs="Times New Roman"/>
          <w:b/>
          <w:sz w:val="24"/>
          <w:szCs w:val="24"/>
          <w:lang w:val="hy-AM"/>
        </w:rPr>
      </w:pPr>
    </w:p>
    <w:p w:rsidR="0036607C" w:rsidRPr="0036607C" w:rsidRDefault="0036607C" w:rsidP="0036607C">
      <w:pPr>
        <w:tabs>
          <w:tab w:val="left" w:pos="564"/>
          <w:tab w:val="right" w:pos="9355"/>
        </w:tabs>
        <w:rPr>
          <w:rFonts w:ascii="Times New Roman" w:hAnsi="Times New Roman" w:cs="Times New Roman"/>
          <w:b/>
          <w:sz w:val="24"/>
          <w:szCs w:val="24"/>
          <w:lang w:val="hy-AM"/>
        </w:rPr>
      </w:pPr>
    </w:p>
    <w:p w:rsidR="0036607C" w:rsidRPr="0036607C" w:rsidRDefault="00B239EE" w:rsidP="0036607C">
      <w:pPr>
        <w:tabs>
          <w:tab w:val="left" w:pos="564"/>
          <w:tab w:val="right" w:pos="9355"/>
        </w:tabs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271202">
        <w:rPr>
          <w:rFonts w:ascii="Times New Roman" w:hAnsi="Sylfaen" w:cs="Times New Roman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</w:t>
      </w:r>
      <w:r w:rsidR="0036607C" w:rsidRPr="0036607C">
        <w:rPr>
          <w:rFonts w:ascii="Times New Roman" w:hAnsi="Sylfaen" w:cs="Times New Roman"/>
          <w:b/>
          <w:sz w:val="24"/>
          <w:szCs w:val="24"/>
          <w:lang w:val="hy-AM"/>
        </w:rPr>
        <w:t>Հավելված</w:t>
      </w:r>
      <w:r w:rsidR="0036607C" w:rsidRPr="0036607C">
        <w:rPr>
          <w:rFonts w:ascii="Times New Roman" w:hAnsi="Times New Roman" w:cs="Times New Roman"/>
          <w:b/>
          <w:sz w:val="24"/>
          <w:szCs w:val="24"/>
          <w:lang w:val="hy-AM"/>
        </w:rPr>
        <w:t xml:space="preserve"> 1.</w:t>
      </w:r>
    </w:p>
    <w:p w:rsidR="0036607C" w:rsidRPr="0036607C" w:rsidRDefault="0036607C" w:rsidP="0036607C">
      <w:pPr>
        <w:tabs>
          <w:tab w:val="left" w:pos="564"/>
          <w:tab w:val="right" w:pos="9355"/>
        </w:tabs>
        <w:rPr>
          <w:rFonts w:ascii="Times New Roman" w:hAnsi="Times New Roman" w:cs="Times New Roman"/>
          <w:b/>
          <w:sz w:val="24"/>
          <w:szCs w:val="24"/>
          <w:lang w:val="hy-AM"/>
        </w:rPr>
      </w:pPr>
    </w:p>
    <w:p w:rsidR="0036607C" w:rsidRPr="0036607C" w:rsidRDefault="0036607C" w:rsidP="00B239EE">
      <w:pPr>
        <w:jc w:val="center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36607C">
        <w:rPr>
          <w:rFonts w:ascii="Times New Roman" w:hAnsi="Sylfaen" w:cs="Times New Roman"/>
          <w:b/>
          <w:caps/>
          <w:sz w:val="24"/>
          <w:szCs w:val="24"/>
          <w:lang w:val="hy-AM"/>
        </w:rPr>
        <w:t>Վիդեոէնդոսկոպի</w:t>
      </w:r>
      <w:r w:rsidRPr="0036607C">
        <w:rPr>
          <w:rFonts w:ascii="Times New Roman" w:hAnsi="Times New Roman" w:cs="Times New Roman"/>
          <w:b/>
          <w:caps/>
          <w:sz w:val="24"/>
          <w:szCs w:val="24"/>
          <w:lang w:val="hy-AM"/>
        </w:rPr>
        <w:t xml:space="preserve">  </w:t>
      </w:r>
      <w:r w:rsidRPr="0036607C">
        <w:rPr>
          <w:rFonts w:ascii="Times New Roman" w:hAnsi="Times New Roman" w:cs="Times New Roman"/>
          <w:b/>
          <w:sz w:val="24"/>
          <w:szCs w:val="24"/>
          <w:lang w:val="hy-AM"/>
        </w:rPr>
        <w:t xml:space="preserve"> </w:t>
      </w:r>
      <w:r w:rsidRPr="0036607C">
        <w:rPr>
          <w:rFonts w:ascii="Times New Roman" w:hAnsi="Sylfaen" w:cs="Times New Roman"/>
          <w:b/>
          <w:sz w:val="24"/>
          <w:szCs w:val="24"/>
          <w:lang w:val="hy-AM"/>
        </w:rPr>
        <w:t>ԲՆՈՒԹԱԳԻՐ</w:t>
      </w:r>
    </w:p>
    <w:p w:rsidR="00B239EE" w:rsidRDefault="00B239EE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Видеоэндоскоп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  штук</w:t>
      </w:r>
    </w:p>
    <w:p w:rsidR="00B239EE" w:rsidRDefault="00B239EE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Комплект поставки: базовый блок с подставкой и установленной защитной пленкой дисплея, сменный зонд, соединительный кабель (базовый блок — зонд), адаптер питания от сети с кабелем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питания, кабель HDMI, кабель USB —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mini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>-USB, аккумуляторная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батарея до  8 штук, внешнее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зарядное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устройство для аккумуляторных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батарей с кабелем питания, карта памяти SD 32 ГБ, кард-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ридер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>, шейный ремешок, программный комплекс для обработки и хранения эндоскопических изображений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>,</w:t>
      </w:r>
      <w:r w:rsidRPr="0036607C">
        <w:rPr>
          <w:rFonts w:ascii="Times New Roman" w:hAnsi="Times New Roman" w:cs="Times New Roman"/>
          <w:sz w:val="24"/>
          <w:szCs w:val="24"/>
        </w:rPr>
        <w:t xml:space="preserve"> для управления системами дистанционного визуального контроля, обработки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изображения в технической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эндоскопии и анализа изображения при съемке быстротекущих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процессов,  кейс для хранения и транспортировки с ложементом, руководство пользователя на русском языке, паспорт, гарантийный сертификат, сервисная книжка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Масса - Рукоятка зонда</w:t>
      </w:r>
      <w:r w:rsidR="00B239EE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до1500г</w:t>
      </w:r>
      <w:r w:rsidRPr="0036607C">
        <w:rPr>
          <w:rFonts w:ascii="Times New Roman" w:hAnsi="Times New Roman" w:cs="Times New Roman"/>
          <w:sz w:val="24"/>
          <w:szCs w:val="24"/>
          <w:lang w:val="hy-AM"/>
        </w:rPr>
        <w:t xml:space="preserve">,  </w:t>
      </w:r>
      <w:r w:rsidRPr="0036607C">
        <w:rPr>
          <w:rFonts w:ascii="Times New Roman" w:hAnsi="Times New Roman" w:cs="Times New Roman"/>
          <w:sz w:val="24"/>
          <w:szCs w:val="24"/>
        </w:rPr>
        <w:t>Базовый блок до 2100г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Разрешение камеры от 600000до 2100000 пикселей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7-9дюймовый" сенсорный ЖК-дисплей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Язык интерфейса -Русский и английский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Тип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камеры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матрицы CMOS / CMOS HR (КМОП) цифровой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Внешняя память от 4ГБ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Запись на носитель Карта памяти от SD 32 ГБ до 128 ГБ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Скачивание файлов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Mini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>-USB, карта памяти SD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Возможность -Сравнительные измерения, Геометрические параметры (3 режима измерительной сетки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с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делением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1/2/4 мм)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Возможность-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Подвешивание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Шейный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/плечевой </w:t>
      </w:r>
      <w:r w:rsidR="00B239EE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ремешок (крепление на базовом блоке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 Волоконно-светодиодная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гибридная подсветка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Вольфрамовая оплетка зонда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Тип зондов- Сменные цифровые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Поле обзора-   90° / 120°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Направление обзора- Прямое / боковое / прямое и боковое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Управление функционалом-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Сенсорный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интерфейс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(пальцы/стилус), горячие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клавиши на рукоятке зонда (запись фото и видео (в т. ч. клавишей-курком), регулировка светодиодной подсветки зонда) с возможностью блокировки положения дистальной части зонда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Съемное крепление зонда к базовому блоку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Моментальная запись фото и видео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Современный видеовыход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HDMI для подключения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внешнего монитора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Чувствительное моторизированное управление зондов джойстиком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Управление в 4-х направлениях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Регулируемая подсветка - УФ-подсветка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6607C">
        <w:rPr>
          <w:rFonts w:ascii="Times New Roman" w:hAnsi="Times New Roman" w:cs="Times New Roman"/>
          <w:sz w:val="24"/>
          <w:szCs w:val="24"/>
        </w:rPr>
        <w:t xml:space="preserve">Регулировка 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подсветки</w:t>
      </w:r>
      <w:proofErr w:type="gramEnd"/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в</w:t>
      </w:r>
      <w:r w:rsidR="00B239EE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головке камеры зонда Автоматическая / ручная регулировка в прямом / боковом / прямом и боковом направлениях обзора - минимальное 2 режима, 10 уровней)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Конструкция подсветки- Светодиоды в головке камеры зонда / встроенный светодиод в базовом блоке с передачей света в головку камеры по оптоволокну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Материал корпуса- Ударопрочный пластик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Питание -Сеть переменного тока / аккумуляторная батарея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Li-IonВремя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 xml:space="preserve"> работы от сети и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 xml:space="preserve">от 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батареи от 2 до 4час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Вывод изображения- HDMI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глубина резкости 8–150 мм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Сменные зонды с комплектом длиной от 5÷6м, 8÷12м,15÷20м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Зонды с длиной от 5÷6м, 8÷12м должны быть управляемый, а зонд с длиной 15÷50м желательно, чтоб были управляемый 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lastRenderedPageBreak/>
        <w:t>Диаметр зондов для</w:t>
      </w:r>
      <w:r w:rsidR="00E56910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5 ÷6м, 8÷12м - 6мм, для 15÷20м - 4мм-6мм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Запись фото PNG, JPG, BMP </w:t>
      </w:r>
      <w:r w:rsidR="00E56910">
        <w:rPr>
          <w:rFonts w:ascii="Times New Roman" w:hAnsi="Times New Roman" w:cs="Times New Roman"/>
          <w:sz w:val="24"/>
          <w:szCs w:val="24"/>
        </w:rPr>
        <w:t>минимально - 1280 x 960, пикселя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Запись видео AVI  минимально -1280 x 960, пикселя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Возможность Индикаций на дисплее- Дата и время, длительность записи видео, уровень заряда батареи, уровень подсветки камеры зонда, зеркальное отображение, поворот, негатив (цветовая инверсия), деление измерительной сетки, уровень цифрового увеличения, статус карты памяти, стоп-кадр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Операционная система -Многозадачная реального времени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Вращение изображения- 90° (против часовой стрелки), зеркальное отображение изображения по вертикали и горизонтали, негатив (цветовая инверсия) изображения, цифровое увеличение минимально - 5 уровней (от 0 до 5 с шагом 1 крат), сравнительные измерения с заданием эталона (известного размера)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Программное обеспечение для ПК Аппаратное ПО С возможностью обновления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-Захват видеоряда по цифровому интерфейсу |- Сохранение стоп-кадров видеоряда в форматы JPEG, 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GIFс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 xml:space="preserve"> предварительными настройками каждого формата в произвольный проект | Запись видеоряда в специализированный формат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SRVidили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  <w:lang w:val="en-US"/>
        </w:rPr>
        <w:t>OSCAM</w:t>
      </w:r>
      <w:r w:rsidRPr="0036607C">
        <w:rPr>
          <w:rFonts w:ascii="Times New Roman" w:hAnsi="Times New Roman" w:cs="Times New Roman"/>
          <w:sz w:val="24"/>
          <w:szCs w:val="24"/>
        </w:rPr>
        <w:t xml:space="preserve">, </w:t>
      </w:r>
      <w:r w:rsidRPr="0036607C">
        <w:rPr>
          <w:rFonts w:ascii="Times New Roman" w:hAnsi="Times New Roman" w:cs="Times New Roman"/>
          <w:sz w:val="24"/>
          <w:szCs w:val="24"/>
          <w:lang w:val="en-US"/>
        </w:rPr>
        <w:t>DVBAPI</w:t>
      </w:r>
      <w:r w:rsidRPr="0036607C">
        <w:rPr>
          <w:rFonts w:ascii="Times New Roman" w:hAnsi="Times New Roman" w:cs="Times New Roman"/>
          <w:sz w:val="24"/>
          <w:szCs w:val="24"/>
        </w:rPr>
        <w:t xml:space="preserve">  формат и стандартный контейнер AVI с последующим его воспроизведением в специализированном внутреннем проигрывателе с сохранением интересующего стоп-кадра в JPEG, GIF | Ведение базы проектов с описательной частью каждого проекта | Поиск по описательной части проекта или изображения | Математические фильтры удаления шума, повышения четкости изображения, выделения перепадов яркости,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эквализация</w:t>
      </w:r>
      <w:proofErr w:type="spellEnd"/>
      <w:r w:rsidRPr="0036607C">
        <w:rPr>
          <w:rFonts w:ascii="Times New Roman" w:hAnsi="Times New Roman" w:cs="Times New Roman"/>
          <w:sz w:val="24"/>
          <w:szCs w:val="24"/>
        </w:rPr>
        <w:t xml:space="preserve"> гистограммы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Температура работы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-20 °C до +70 °C 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Температура хранения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-20 °C до +70 °C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Влажность До 95 % без конденсата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Направление подсветки- Прямое / боковое / прямое и боковое (2 камеры) / сменные камеры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Жесткость зондов </w:t>
      </w:r>
      <w:r w:rsidR="00E56910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36607C">
        <w:rPr>
          <w:rFonts w:ascii="Times New Roman" w:hAnsi="Times New Roman" w:cs="Times New Roman"/>
          <w:sz w:val="24"/>
          <w:szCs w:val="24"/>
        </w:rPr>
        <w:t>Гибкие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6607C">
        <w:rPr>
          <w:rFonts w:ascii="Times New Roman" w:hAnsi="Times New Roman" w:cs="Times New Roman"/>
          <w:sz w:val="24"/>
          <w:szCs w:val="24"/>
        </w:rPr>
        <w:t xml:space="preserve"> переменной 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жесткостью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Стыковка зондов с блоком -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Соединительный 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кабель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07C">
        <w:rPr>
          <w:rFonts w:ascii="Times New Roman" w:hAnsi="Times New Roman" w:cs="Times New Roman"/>
          <w:sz w:val="24"/>
          <w:szCs w:val="24"/>
        </w:rPr>
        <w:t>Lemo</w:t>
      </w:r>
      <w:proofErr w:type="spellEnd"/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Устойчивость зонда- (для управляемых зондов) Вода, масла и агрессивные среды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>Материал корпуса головки зонда- Нержавеющая сталь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07C">
        <w:rPr>
          <w:rFonts w:ascii="Times New Roman" w:hAnsi="Times New Roman" w:cs="Times New Roman"/>
          <w:sz w:val="24"/>
          <w:szCs w:val="24"/>
        </w:rPr>
        <w:t xml:space="preserve">Индикация температуры 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 xml:space="preserve">и 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датчик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в</w:t>
      </w:r>
      <w:r w:rsidR="00E56910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головке</w:t>
      </w:r>
      <w:r w:rsidR="00E56910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зонда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с</w:t>
      </w:r>
      <w:r w:rsidR="00E56910">
        <w:rPr>
          <w:rFonts w:ascii="Times New Roman" w:hAnsi="Times New Roman" w:cs="Times New Roman"/>
          <w:sz w:val="24"/>
          <w:szCs w:val="24"/>
        </w:rPr>
        <w:t xml:space="preserve">  </w:t>
      </w:r>
      <w:r w:rsidRPr="0036607C">
        <w:rPr>
          <w:rFonts w:ascii="Times New Roman" w:hAnsi="Times New Roman" w:cs="Times New Roman"/>
          <w:sz w:val="24"/>
          <w:szCs w:val="24"/>
        </w:rPr>
        <w:t>сигнализацией</w:t>
      </w:r>
      <w:r w:rsidR="00E56910">
        <w:rPr>
          <w:rFonts w:ascii="Times New Roman" w:hAnsi="Times New Roman" w:cs="Times New Roman"/>
          <w:sz w:val="24"/>
          <w:szCs w:val="24"/>
        </w:rPr>
        <w:t xml:space="preserve">   </w:t>
      </w:r>
      <w:r w:rsidRPr="0036607C">
        <w:rPr>
          <w:rFonts w:ascii="Times New Roman" w:hAnsi="Times New Roman" w:cs="Times New Roman"/>
          <w:sz w:val="24"/>
          <w:szCs w:val="24"/>
        </w:rPr>
        <w:t>перегрева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-</w:t>
      </w:r>
      <w:r w:rsidR="00E56910">
        <w:rPr>
          <w:rFonts w:ascii="Times New Roman" w:hAnsi="Times New Roman" w:cs="Times New Roman"/>
          <w:sz w:val="24"/>
          <w:szCs w:val="24"/>
        </w:rPr>
        <w:t xml:space="preserve"> </w:t>
      </w:r>
      <w:r w:rsidRPr="0036607C">
        <w:rPr>
          <w:rFonts w:ascii="Times New Roman" w:hAnsi="Times New Roman" w:cs="Times New Roman"/>
          <w:sz w:val="24"/>
          <w:szCs w:val="24"/>
        </w:rPr>
        <w:t>опционально</w:t>
      </w: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7C" w:rsidRPr="0036607C" w:rsidRDefault="0036607C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A54" w:rsidRPr="0036607C" w:rsidRDefault="00D4745D" w:rsidP="0036607C">
      <w:pPr>
        <w:rPr>
          <w:rFonts w:ascii="Times New Roman" w:hAnsi="Times New Roman" w:cs="Times New Roman"/>
          <w:sz w:val="24"/>
          <w:szCs w:val="24"/>
        </w:rPr>
      </w:pPr>
      <w:r w:rsidRPr="00E56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9B0A54" w:rsidRPr="00E56910" w:rsidRDefault="009B0A54" w:rsidP="0036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0A54" w:rsidRPr="00E56910" w:rsidSect="00B953A8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637"/>
    <w:multiLevelType w:val="hybridMultilevel"/>
    <w:tmpl w:val="EFA6463A"/>
    <w:lvl w:ilvl="0" w:tplc="95AC74CE">
      <w:start w:val="1"/>
      <w:numFmt w:val="bullet"/>
      <w:lvlText w:val="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">
    <w:nsid w:val="06E52D44"/>
    <w:multiLevelType w:val="hybridMultilevel"/>
    <w:tmpl w:val="C9660852"/>
    <w:lvl w:ilvl="0" w:tplc="92C4F47E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C59EC"/>
    <w:multiLevelType w:val="hybridMultilevel"/>
    <w:tmpl w:val="6DC454AC"/>
    <w:lvl w:ilvl="0" w:tplc="8930A0A6">
      <w:start w:val="1"/>
      <w:numFmt w:val="decimal"/>
      <w:lvlText w:val="%1."/>
      <w:lvlJc w:val="left"/>
      <w:pPr>
        <w:ind w:left="720" w:hanging="360"/>
      </w:pPr>
      <w:rPr>
        <w:rFonts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31F4"/>
    <w:multiLevelType w:val="hybridMultilevel"/>
    <w:tmpl w:val="D5FE1608"/>
    <w:lvl w:ilvl="0" w:tplc="79841F1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B1CE3"/>
    <w:multiLevelType w:val="hybridMultilevel"/>
    <w:tmpl w:val="67BE64FA"/>
    <w:lvl w:ilvl="0" w:tplc="EFF8B886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CF7C5A"/>
    <w:multiLevelType w:val="hybridMultilevel"/>
    <w:tmpl w:val="90B60A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6C68BB"/>
    <w:multiLevelType w:val="hybridMultilevel"/>
    <w:tmpl w:val="5D90B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65928"/>
    <w:multiLevelType w:val="hybridMultilevel"/>
    <w:tmpl w:val="3618A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93296"/>
    <w:multiLevelType w:val="hybridMultilevel"/>
    <w:tmpl w:val="1954EC16"/>
    <w:lvl w:ilvl="0" w:tplc="C1F45BA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40C4C"/>
    <w:multiLevelType w:val="hybridMultilevel"/>
    <w:tmpl w:val="55227C92"/>
    <w:lvl w:ilvl="0" w:tplc="F08843E6">
      <w:start w:val="100"/>
      <w:numFmt w:val="bullet"/>
      <w:lvlText w:val="-"/>
      <w:lvlJc w:val="left"/>
      <w:pPr>
        <w:ind w:left="720" w:hanging="360"/>
      </w:pPr>
      <w:rPr>
        <w:rFonts w:ascii="Sylfaen" w:eastAsia="Times New Roman" w:hAnsi="Sylfaen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514D5"/>
    <w:multiLevelType w:val="multilevel"/>
    <w:tmpl w:val="E84A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5A4BF3"/>
    <w:multiLevelType w:val="hybridMultilevel"/>
    <w:tmpl w:val="DCC86626"/>
    <w:lvl w:ilvl="0" w:tplc="188C2398">
      <w:numFmt w:val="bullet"/>
      <w:lvlText w:val="-"/>
      <w:lvlJc w:val="left"/>
      <w:pPr>
        <w:ind w:left="10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66A81683"/>
    <w:multiLevelType w:val="hybridMultilevel"/>
    <w:tmpl w:val="FFF85A8E"/>
    <w:lvl w:ilvl="0" w:tplc="5F189F9E">
      <w:start w:val="1"/>
      <w:numFmt w:val="decimal"/>
      <w:lvlText w:val="%1)"/>
      <w:lvlJc w:val="left"/>
      <w:pPr>
        <w:ind w:left="303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>
    <w:nsid w:val="6CBF1E04"/>
    <w:multiLevelType w:val="hybridMultilevel"/>
    <w:tmpl w:val="3618A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737B8E"/>
    <w:multiLevelType w:val="hybridMultilevel"/>
    <w:tmpl w:val="5142A3C2"/>
    <w:lvl w:ilvl="0" w:tplc="BBE26F9C">
      <w:start w:val="1"/>
      <w:numFmt w:val="decimal"/>
      <w:lvlText w:val="%1)"/>
      <w:lvlJc w:val="left"/>
      <w:pPr>
        <w:ind w:left="303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">
    <w:nsid w:val="79615FF3"/>
    <w:multiLevelType w:val="hybridMultilevel"/>
    <w:tmpl w:val="C1E6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44539"/>
    <w:multiLevelType w:val="hybridMultilevel"/>
    <w:tmpl w:val="37C8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3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2"/>
  </w:num>
  <w:num w:numId="14">
    <w:abstractNumId w:val="8"/>
  </w:num>
  <w:num w:numId="15">
    <w:abstractNumId w:val="5"/>
  </w:num>
  <w:num w:numId="16">
    <w:abstractNumId w:val="10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B64"/>
    <w:rsid w:val="00001BFA"/>
    <w:rsid w:val="00007E3B"/>
    <w:rsid w:val="0001794E"/>
    <w:rsid w:val="0002108B"/>
    <w:rsid w:val="00035DD0"/>
    <w:rsid w:val="000434A4"/>
    <w:rsid w:val="000616EE"/>
    <w:rsid w:val="000750F3"/>
    <w:rsid w:val="0008438B"/>
    <w:rsid w:val="0009059F"/>
    <w:rsid w:val="000B2E76"/>
    <w:rsid w:val="000B5E7D"/>
    <w:rsid w:val="000E14AE"/>
    <w:rsid w:val="000E45B5"/>
    <w:rsid w:val="000E52D8"/>
    <w:rsid w:val="000F4DA6"/>
    <w:rsid w:val="00100AA1"/>
    <w:rsid w:val="00103700"/>
    <w:rsid w:val="00104BB3"/>
    <w:rsid w:val="001104CC"/>
    <w:rsid w:val="00116ECA"/>
    <w:rsid w:val="00137D86"/>
    <w:rsid w:val="0014468A"/>
    <w:rsid w:val="00146D90"/>
    <w:rsid w:val="00162266"/>
    <w:rsid w:val="00187D34"/>
    <w:rsid w:val="001905FA"/>
    <w:rsid w:val="001922D3"/>
    <w:rsid w:val="001A11B8"/>
    <w:rsid w:val="001C16C5"/>
    <w:rsid w:val="001E1AE2"/>
    <w:rsid w:val="001E4F3E"/>
    <w:rsid w:val="00205C39"/>
    <w:rsid w:val="002069C3"/>
    <w:rsid w:val="0021744F"/>
    <w:rsid w:val="002518B7"/>
    <w:rsid w:val="00271202"/>
    <w:rsid w:val="00283145"/>
    <w:rsid w:val="002933F2"/>
    <w:rsid w:val="00293EA4"/>
    <w:rsid w:val="002A32D2"/>
    <w:rsid w:val="002A4E8C"/>
    <w:rsid w:val="002C24BF"/>
    <w:rsid w:val="002E7B64"/>
    <w:rsid w:val="003037A8"/>
    <w:rsid w:val="0030684D"/>
    <w:rsid w:val="00321379"/>
    <w:rsid w:val="0033431A"/>
    <w:rsid w:val="003509C1"/>
    <w:rsid w:val="0036607C"/>
    <w:rsid w:val="003802DE"/>
    <w:rsid w:val="003A72B0"/>
    <w:rsid w:val="003B1240"/>
    <w:rsid w:val="003C2052"/>
    <w:rsid w:val="003D4909"/>
    <w:rsid w:val="003D500A"/>
    <w:rsid w:val="003D7C6D"/>
    <w:rsid w:val="0041765D"/>
    <w:rsid w:val="00445BD9"/>
    <w:rsid w:val="004604EB"/>
    <w:rsid w:val="00472F01"/>
    <w:rsid w:val="00476B48"/>
    <w:rsid w:val="00491FCA"/>
    <w:rsid w:val="004C305E"/>
    <w:rsid w:val="004C3705"/>
    <w:rsid w:val="004D4F9D"/>
    <w:rsid w:val="00502E9D"/>
    <w:rsid w:val="00514B56"/>
    <w:rsid w:val="005329E3"/>
    <w:rsid w:val="00533BE8"/>
    <w:rsid w:val="0054053B"/>
    <w:rsid w:val="00551ECD"/>
    <w:rsid w:val="0055735E"/>
    <w:rsid w:val="00566B43"/>
    <w:rsid w:val="0059388B"/>
    <w:rsid w:val="005954DB"/>
    <w:rsid w:val="00596DEA"/>
    <w:rsid w:val="005C0485"/>
    <w:rsid w:val="005D1D65"/>
    <w:rsid w:val="005D4206"/>
    <w:rsid w:val="005F1FEC"/>
    <w:rsid w:val="00603681"/>
    <w:rsid w:val="0062582E"/>
    <w:rsid w:val="00633C91"/>
    <w:rsid w:val="00640B51"/>
    <w:rsid w:val="0064683C"/>
    <w:rsid w:val="00660F18"/>
    <w:rsid w:val="00670646"/>
    <w:rsid w:val="0067545C"/>
    <w:rsid w:val="00683691"/>
    <w:rsid w:val="006948D0"/>
    <w:rsid w:val="006D2EA7"/>
    <w:rsid w:val="006E1EB6"/>
    <w:rsid w:val="006E2724"/>
    <w:rsid w:val="006F6B94"/>
    <w:rsid w:val="0071582E"/>
    <w:rsid w:val="00722C4E"/>
    <w:rsid w:val="007243D0"/>
    <w:rsid w:val="0073636E"/>
    <w:rsid w:val="00754A6B"/>
    <w:rsid w:val="007A1047"/>
    <w:rsid w:val="007A7AF6"/>
    <w:rsid w:val="007B688A"/>
    <w:rsid w:val="007D40B1"/>
    <w:rsid w:val="007E5668"/>
    <w:rsid w:val="007F2F1D"/>
    <w:rsid w:val="007F65B8"/>
    <w:rsid w:val="007F76C9"/>
    <w:rsid w:val="00807E52"/>
    <w:rsid w:val="00823B34"/>
    <w:rsid w:val="00825073"/>
    <w:rsid w:val="008260A1"/>
    <w:rsid w:val="00833107"/>
    <w:rsid w:val="00844E13"/>
    <w:rsid w:val="0086083A"/>
    <w:rsid w:val="008620DA"/>
    <w:rsid w:val="00877509"/>
    <w:rsid w:val="008A596C"/>
    <w:rsid w:val="008D708F"/>
    <w:rsid w:val="008F3080"/>
    <w:rsid w:val="00931EA5"/>
    <w:rsid w:val="0097265D"/>
    <w:rsid w:val="009806F6"/>
    <w:rsid w:val="0098768A"/>
    <w:rsid w:val="00987DC5"/>
    <w:rsid w:val="009A787C"/>
    <w:rsid w:val="009B0A54"/>
    <w:rsid w:val="009C0084"/>
    <w:rsid w:val="009C37CE"/>
    <w:rsid w:val="009E09A5"/>
    <w:rsid w:val="00A07A44"/>
    <w:rsid w:val="00A55913"/>
    <w:rsid w:val="00A66070"/>
    <w:rsid w:val="00A73FD0"/>
    <w:rsid w:val="00A838E1"/>
    <w:rsid w:val="00A9626D"/>
    <w:rsid w:val="00AE06A0"/>
    <w:rsid w:val="00B1103D"/>
    <w:rsid w:val="00B207DA"/>
    <w:rsid w:val="00B239EE"/>
    <w:rsid w:val="00B51418"/>
    <w:rsid w:val="00B53C98"/>
    <w:rsid w:val="00B64659"/>
    <w:rsid w:val="00B86836"/>
    <w:rsid w:val="00B90B56"/>
    <w:rsid w:val="00B953A8"/>
    <w:rsid w:val="00B95456"/>
    <w:rsid w:val="00BA18AA"/>
    <w:rsid w:val="00BA4459"/>
    <w:rsid w:val="00C257C9"/>
    <w:rsid w:val="00C71A13"/>
    <w:rsid w:val="00C77CCC"/>
    <w:rsid w:val="00C850B0"/>
    <w:rsid w:val="00CC51A2"/>
    <w:rsid w:val="00CD04B2"/>
    <w:rsid w:val="00D121C4"/>
    <w:rsid w:val="00D176CB"/>
    <w:rsid w:val="00D4645D"/>
    <w:rsid w:val="00D4745D"/>
    <w:rsid w:val="00D50B91"/>
    <w:rsid w:val="00D518EB"/>
    <w:rsid w:val="00D660FB"/>
    <w:rsid w:val="00D71929"/>
    <w:rsid w:val="00D95E77"/>
    <w:rsid w:val="00DC0056"/>
    <w:rsid w:val="00DD71FA"/>
    <w:rsid w:val="00DE0458"/>
    <w:rsid w:val="00E062D6"/>
    <w:rsid w:val="00E21A1A"/>
    <w:rsid w:val="00E53C11"/>
    <w:rsid w:val="00E56910"/>
    <w:rsid w:val="00E6362F"/>
    <w:rsid w:val="00E9557B"/>
    <w:rsid w:val="00EA01A7"/>
    <w:rsid w:val="00ED3710"/>
    <w:rsid w:val="00EF3BCA"/>
    <w:rsid w:val="00F00455"/>
    <w:rsid w:val="00F11031"/>
    <w:rsid w:val="00F1647C"/>
    <w:rsid w:val="00F237DA"/>
    <w:rsid w:val="00F30D06"/>
    <w:rsid w:val="00F358F6"/>
    <w:rsid w:val="00F641FC"/>
    <w:rsid w:val="00FA05ED"/>
    <w:rsid w:val="00FD6151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B75BF6-57E0-49CC-9FC6-D3AEEAD1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" w:hanging="1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B64"/>
    <w:pPr>
      <w:spacing w:after="200" w:line="276" w:lineRule="auto"/>
      <w:ind w:left="0" w:firstLine="0"/>
      <w:jc w:val="left"/>
    </w:pPr>
  </w:style>
  <w:style w:type="paragraph" w:styleId="1">
    <w:name w:val="heading 1"/>
    <w:basedOn w:val="a"/>
    <w:link w:val="10"/>
    <w:uiPriority w:val="9"/>
    <w:qFormat/>
    <w:rsid w:val="001E1A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B64"/>
    <w:pPr>
      <w:ind w:left="720"/>
      <w:contextualSpacing/>
    </w:pPr>
  </w:style>
  <w:style w:type="table" w:styleId="a4">
    <w:name w:val="Table Grid"/>
    <w:basedOn w:val="a1"/>
    <w:uiPriority w:val="59"/>
    <w:rsid w:val="00D518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7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35E"/>
  </w:style>
  <w:style w:type="character" w:customStyle="1" w:styleId="10">
    <w:name w:val="Заголовок 1 Знак"/>
    <w:basedOn w:val="a0"/>
    <w:link w:val="1"/>
    <w:uiPriority w:val="9"/>
    <w:rsid w:val="001E1A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7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4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aghekyan_anahit</dc:creator>
  <cp:lastModifiedBy>Shoghik Ghazaryan</cp:lastModifiedBy>
  <cp:revision>117</cp:revision>
  <cp:lastPrinted>2024-09-20T09:56:00Z</cp:lastPrinted>
  <dcterms:created xsi:type="dcterms:W3CDTF">2018-06-11T06:51:00Z</dcterms:created>
  <dcterms:modified xsi:type="dcterms:W3CDTF">2024-10-15T08:06:00Z</dcterms:modified>
</cp:coreProperties>
</file>