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ՀԱԱՀ-ԷԱՃԱՊՁԲ-24/165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Լաուրա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ՀԱԱՀ-ԷԱՃԱՊՁԲ-24/165</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ՀԱԱՀ-ԷԱՃԱՊՁԲ-24/165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ՀԱԱՀ-ԷԱՃԱՊՁԲ-24/165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ՀԱԱՀ-ԷԱՃԱՊՁԲ-24/165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лизирующей матрицей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на штативе для автоматических пипеток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ՀԱԱՀ-ԷԱՃԱՊՁԲ-24/165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ՀԱԱՀ-ԷԱՃԱՊՁԲ-24/165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лизирующей матрицей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распадающейся матрицей для гомогенизатора биомедицинских препаратов FastPrep-24 MP. Предназначен для лизиса твердых организмов, растений, животных, древесины, семян, плотных почв и глин, бактериальных агрегатов, любых насекомых, клещей, древних и засохших экземпляров. Также подходит для лизиса полисахаридных капсул патогенных дрожжей, гиф внутри инфицированной ткани и биопленок микроорганизмов.
Емкость: 2 мл,
Матрица: стеклянные шарики диаметром 2 мм и шарики оксида циркония диаметром 2 мм, с крышкой.
Количество в коробке: минимум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на штативе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Наконечник-подставка для автоматических пипеток, полипропиленовый, стерильный, с фильтром, 0,1-10 мкл, без ДНК, без РНК, апирогенный, универсальный. 96 наконечник в штативе.
Срок годности в невскрытом состоянии -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лизирующей матрицей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на штативе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