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9AC1C3" w14:textId="0E0817EE" w:rsidR="000C15AB" w:rsidRPr="00CB673B" w:rsidRDefault="000C15AB" w:rsidP="00D12B17">
      <w:pPr>
        <w:spacing w:after="0" w:line="240" w:lineRule="auto"/>
        <w:jc w:val="right"/>
        <w:rPr>
          <w:rFonts w:ascii="GHEA Grapalat" w:hAnsi="GHEA Grapalat"/>
          <w:lang w:val="hy-AM"/>
        </w:rPr>
      </w:pPr>
    </w:p>
    <w:p w14:paraId="4AD520AE" w14:textId="4247DB05" w:rsidR="004B3942" w:rsidRPr="004B3942" w:rsidRDefault="00831F4B" w:rsidP="004B3942">
      <w:pPr>
        <w:spacing w:after="0" w:line="240" w:lineRule="auto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անասնաբուժության մեջ գյուղատնտեսական կենդանիների արյան նմուշառման համար գլանաձև, հրակայուն, բազմակի օգտագործման համար ապակյա փորձանոթների՝ է</w:t>
      </w:r>
      <w:r w:rsidRPr="00ED7147">
        <w:rPr>
          <w:rFonts w:ascii="GHEA Grapalat" w:hAnsi="GHEA Grapalat"/>
          <w:sz w:val="24"/>
          <w:szCs w:val="24"/>
          <w:lang w:val="hy-AM"/>
        </w:rPr>
        <w:t>լեկտրոնային աճուրդի մրցույթի (այսուհետ` ԷԱ) ձևով ձեռք բերման գնման</w:t>
      </w:r>
    </w:p>
    <w:p w14:paraId="2EF37A1F" w14:textId="2B426BB4" w:rsidR="00624541" w:rsidRPr="00F30027" w:rsidRDefault="00624541" w:rsidP="00B74397">
      <w:pPr>
        <w:spacing w:after="0" w:line="240" w:lineRule="auto"/>
        <w:jc w:val="center"/>
        <w:rPr>
          <w:rFonts w:ascii="GHEA Grapalat" w:hAnsi="GHEA Grapalat"/>
          <w:lang w:val="hy-AM"/>
        </w:rPr>
      </w:pPr>
    </w:p>
    <w:p w14:paraId="4DA0B7B3" w14:textId="77777777" w:rsidR="0044438C" w:rsidRPr="00F30027" w:rsidRDefault="00980433" w:rsidP="00980433">
      <w:pPr>
        <w:spacing w:after="0"/>
        <w:jc w:val="center"/>
        <w:rPr>
          <w:rFonts w:ascii="GHEA Grapalat" w:hAnsi="GHEA Grapalat"/>
          <w:lang w:val="hy-AM"/>
        </w:rPr>
      </w:pPr>
      <w:r w:rsidRPr="00F30027">
        <w:rPr>
          <w:rFonts w:ascii="GHEA Grapalat" w:hAnsi="GHEA Grapalat"/>
          <w:lang w:val="hy-AM"/>
        </w:rPr>
        <w:t xml:space="preserve">                                                         </w:t>
      </w:r>
      <w:r w:rsidR="0044438C" w:rsidRPr="00F30027">
        <w:rPr>
          <w:rFonts w:ascii="GHEA Grapalat" w:hAnsi="GHEA Grapalat"/>
          <w:lang w:val="hy-AM"/>
        </w:rPr>
        <w:t>ՏԵԽՆԻԿԱԿԱՆ ԲՆՈՒԹԱԳԻՐ - ԳՆՄԱՆ ԺԱՄԱՆԱԿԱՑՈՒՅՑ*</w:t>
      </w:r>
      <w:r w:rsidR="0044438C" w:rsidRPr="00F30027">
        <w:rPr>
          <w:rFonts w:ascii="GHEA Grapalat" w:hAnsi="GHEA Grapalat"/>
          <w:lang w:val="hy-AM"/>
        </w:rPr>
        <w:tab/>
      </w:r>
      <w:r w:rsidR="0044438C" w:rsidRPr="00F30027">
        <w:rPr>
          <w:rFonts w:ascii="GHEA Grapalat" w:hAnsi="GHEA Grapalat"/>
          <w:lang w:val="hy-AM"/>
        </w:rPr>
        <w:tab/>
      </w:r>
      <w:r w:rsidR="0044438C" w:rsidRPr="00F30027">
        <w:rPr>
          <w:rFonts w:ascii="GHEA Grapalat" w:hAnsi="GHEA Grapalat"/>
          <w:lang w:val="hy-AM"/>
        </w:rPr>
        <w:tab/>
      </w:r>
      <w:r w:rsidR="0044438C" w:rsidRPr="00F30027">
        <w:rPr>
          <w:rFonts w:ascii="GHEA Grapalat" w:hAnsi="GHEA Grapalat"/>
          <w:lang w:val="hy-AM"/>
        </w:rPr>
        <w:tab/>
      </w:r>
      <w:r w:rsidR="0044438C" w:rsidRPr="00F30027">
        <w:rPr>
          <w:rFonts w:ascii="GHEA Grapalat" w:hAnsi="GHEA Grapalat"/>
          <w:lang w:val="hy-AM"/>
        </w:rPr>
        <w:tab/>
      </w:r>
      <w:r w:rsidR="0044438C" w:rsidRPr="00F30027">
        <w:rPr>
          <w:rFonts w:ascii="GHEA Grapalat" w:hAnsi="GHEA Grapalat"/>
          <w:lang w:val="hy-AM"/>
        </w:rPr>
        <w:tab/>
      </w:r>
      <w:r w:rsidR="0044438C" w:rsidRPr="00F30027">
        <w:rPr>
          <w:rFonts w:ascii="GHEA Grapalat" w:hAnsi="GHEA Grapalat"/>
          <w:lang w:val="hy-AM"/>
        </w:rPr>
        <w:tab/>
      </w:r>
      <w:r w:rsidR="0044438C" w:rsidRPr="00F30027">
        <w:rPr>
          <w:rFonts w:ascii="GHEA Grapalat" w:hAnsi="GHEA Grapalat"/>
          <w:lang w:val="hy-AM"/>
        </w:rPr>
        <w:tab/>
      </w:r>
      <w:r w:rsidR="0044438C" w:rsidRPr="00F30027">
        <w:rPr>
          <w:rFonts w:ascii="GHEA Grapalat" w:hAnsi="GHEA Grapalat"/>
          <w:lang w:val="hy-AM"/>
        </w:rPr>
        <w:tab/>
      </w:r>
      <w:r w:rsidR="0044438C" w:rsidRPr="00F30027">
        <w:rPr>
          <w:rFonts w:ascii="GHEA Grapalat" w:hAnsi="GHEA Grapalat"/>
          <w:lang w:val="hy-AM"/>
        </w:rPr>
        <w:tab/>
      </w:r>
      <w:r w:rsidR="0044438C" w:rsidRPr="00F30027">
        <w:rPr>
          <w:rFonts w:ascii="GHEA Grapalat" w:hAnsi="GHEA Grapalat"/>
          <w:lang w:val="hy-AM"/>
        </w:rPr>
        <w:tab/>
        <w:t xml:space="preserve">                                                                                              </w:t>
      </w:r>
      <w:r w:rsidR="0044438C" w:rsidRPr="00F30027">
        <w:rPr>
          <w:rFonts w:ascii="GHEA Grapalat" w:hAnsi="GHEA Grapalat" w:cs="Arial"/>
          <w:lang w:val="hy-AM"/>
        </w:rPr>
        <w:t>ՀՀ</w:t>
      </w:r>
      <w:r w:rsidR="0044438C" w:rsidRPr="00F30027">
        <w:rPr>
          <w:rFonts w:ascii="GHEA Grapalat" w:hAnsi="GHEA Grapalat"/>
          <w:lang w:val="hy-AM"/>
        </w:rPr>
        <w:t xml:space="preserve"> </w:t>
      </w:r>
      <w:r w:rsidR="0044438C" w:rsidRPr="00F30027">
        <w:rPr>
          <w:rFonts w:ascii="GHEA Grapalat" w:hAnsi="GHEA Grapalat" w:cs="Arial"/>
          <w:lang w:val="hy-AM"/>
        </w:rPr>
        <w:t>դրամ</w:t>
      </w:r>
    </w:p>
    <w:tbl>
      <w:tblPr>
        <w:tblW w:w="15761" w:type="dxa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3"/>
        <w:gridCol w:w="2127"/>
        <w:gridCol w:w="6662"/>
        <w:gridCol w:w="788"/>
        <w:gridCol w:w="720"/>
        <w:gridCol w:w="1350"/>
        <w:gridCol w:w="1253"/>
        <w:gridCol w:w="2268"/>
      </w:tblGrid>
      <w:tr w:rsidR="0044438C" w:rsidRPr="00F30027" w14:paraId="00A0B35B" w14:textId="77777777" w:rsidTr="00643DAE">
        <w:tc>
          <w:tcPr>
            <w:tcW w:w="15761" w:type="dxa"/>
            <w:gridSpan w:val="8"/>
            <w:vAlign w:val="center"/>
          </w:tcPr>
          <w:p w14:paraId="29B42FF6" w14:textId="77777777" w:rsidR="0044438C" w:rsidRPr="00F30027" w:rsidRDefault="0044438C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Ապրանքի</w:t>
            </w:r>
          </w:p>
        </w:tc>
      </w:tr>
      <w:tr w:rsidR="005E6102" w:rsidRPr="00F30027" w14:paraId="4B16A592" w14:textId="77777777" w:rsidTr="005365CF">
        <w:trPr>
          <w:trHeight w:val="219"/>
        </w:trPr>
        <w:tc>
          <w:tcPr>
            <w:tcW w:w="593" w:type="dxa"/>
            <w:vMerge w:val="restart"/>
            <w:vAlign w:val="center"/>
          </w:tcPr>
          <w:p w14:paraId="300D6C5F" w14:textId="10C107C4" w:rsidR="005E6102" w:rsidRPr="00F30027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Չ/Հ</w:t>
            </w:r>
          </w:p>
        </w:tc>
        <w:tc>
          <w:tcPr>
            <w:tcW w:w="2127" w:type="dxa"/>
            <w:vMerge w:val="restart"/>
            <w:vAlign w:val="center"/>
          </w:tcPr>
          <w:p w14:paraId="491EDBD3" w14:textId="36A23D7E" w:rsidR="005E6102" w:rsidRPr="00F30027" w:rsidRDefault="0000505E" w:rsidP="004413C1">
            <w:pPr>
              <w:spacing w:after="0" w:line="240" w:lineRule="auto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ա</w:t>
            </w:r>
            <w:r w:rsidR="005E6102" w:rsidRPr="00F30027">
              <w:rPr>
                <w:rFonts w:ascii="GHEA Grapalat" w:hAnsi="GHEA Grapalat"/>
                <w:sz w:val="20"/>
                <w:szCs w:val="20"/>
                <w:lang w:val="hy-AM"/>
              </w:rPr>
              <w:t>նվանումը և գնումների պլանով նախատեսված միջանցիկ ծածկագիրը` ըստ ԳՄԱ դասակարգման (CPV)</w:t>
            </w:r>
          </w:p>
        </w:tc>
        <w:tc>
          <w:tcPr>
            <w:tcW w:w="6662" w:type="dxa"/>
            <w:vMerge w:val="restart"/>
            <w:vAlign w:val="center"/>
          </w:tcPr>
          <w:p w14:paraId="4EFA3281" w14:textId="77777777" w:rsidR="005E6102" w:rsidRPr="00F30027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տեխնիկական բնութագիրը</w:t>
            </w:r>
          </w:p>
        </w:tc>
        <w:tc>
          <w:tcPr>
            <w:tcW w:w="788" w:type="dxa"/>
            <w:vMerge w:val="restart"/>
            <w:vAlign w:val="center"/>
          </w:tcPr>
          <w:p w14:paraId="6F704B5D" w14:textId="5B0BEA61" w:rsidR="005E6102" w:rsidRPr="00F30027" w:rsidRDefault="0000505E" w:rsidP="004413C1">
            <w:pPr>
              <w:spacing w:after="0" w:line="240" w:lineRule="auto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չ</w:t>
            </w:r>
            <w:r w:rsidR="005E6102" w:rsidRPr="00F30027">
              <w:rPr>
                <w:rFonts w:ascii="GHEA Grapalat" w:hAnsi="GHEA Grapalat"/>
                <w:sz w:val="20"/>
                <w:szCs w:val="20"/>
                <w:lang w:val="hy-AM"/>
              </w:rPr>
              <w:t>ափ</w:t>
            </w:r>
          </w:p>
          <w:p w14:paraId="42081A15" w14:textId="77777777" w:rsidR="005E6102" w:rsidRPr="00F30027" w:rsidRDefault="005E6102" w:rsidP="004413C1">
            <w:pPr>
              <w:spacing w:after="0" w:line="240" w:lineRule="auto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ման միա</w:t>
            </w:r>
          </w:p>
          <w:p w14:paraId="4BDD75AA" w14:textId="77777777" w:rsidR="005E6102" w:rsidRPr="00F30027" w:rsidRDefault="005E6102" w:rsidP="004413C1">
            <w:pPr>
              <w:spacing w:after="0" w:line="240" w:lineRule="auto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վորը</w:t>
            </w:r>
          </w:p>
        </w:tc>
        <w:tc>
          <w:tcPr>
            <w:tcW w:w="720" w:type="dxa"/>
            <w:vMerge w:val="restart"/>
            <w:vAlign w:val="center"/>
          </w:tcPr>
          <w:p w14:paraId="09F7D307" w14:textId="77777777" w:rsidR="005E6102" w:rsidRPr="00F30027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միավորի գինը</w:t>
            </w:r>
          </w:p>
          <w:p w14:paraId="036765F9" w14:textId="77777777" w:rsidR="005E6102" w:rsidRPr="00F30027" w:rsidRDefault="005E6102" w:rsidP="004413C1">
            <w:pPr>
              <w:spacing w:after="0" w:line="240" w:lineRule="auto"/>
              <w:ind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/ՀՀ դրամ/</w:t>
            </w:r>
          </w:p>
        </w:tc>
        <w:tc>
          <w:tcPr>
            <w:tcW w:w="1350" w:type="dxa"/>
            <w:vMerge w:val="restart"/>
            <w:vAlign w:val="center"/>
          </w:tcPr>
          <w:p w14:paraId="30BFBE4D" w14:textId="6C0A20AF" w:rsidR="005E6102" w:rsidRPr="00F30027" w:rsidRDefault="00DD04C8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ընդհանուր</w:t>
            </w:r>
            <w:r w:rsidR="005E6102" w:rsidRPr="00F30027">
              <w:rPr>
                <w:rFonts w:ascii="GHEA Grapalat" w:hAnsi="GHEA Grapalat"/>
                <w:sz w:val="20"/>
                <w:szCs w:val="20"/>
                <w:lang w:val="hy-AM"/>
              </w:rPr>
              <w:t xml:space="preserve"> գինը</w:t>
            </w:r>
          </w:p>
          <w:p w14:paraId="46F45655" w14:textId="77777777" w:rsidR="005E6102" w:rsidRPr="00F30027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/ՀՀ դրամ/</w:t>
            </w:r>
          </w:p>
        </w:tc>
        <w:tc>
          <w:tcPr>
            <w:tcW w:w="1253" w:type="dxa"/>
            <w:vMerge w:val="restart"/>
            <w:vAlign w:val="center"/>
          </w:tcPr>
          <w:p w14:paraId="0086A59E" w14:textId="18D85A6A" w:rsidR="005E6102" w:rsidRPr="00F30027" w:rsidRDefault="0000505E" w:rsidP="00643DAE">
            <w:pPr>
              <w:spacing w:after="0" w:line="240" w:lineRule="auto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r w:rsidR="005E6102" w:rsidRPr="00F30027">
              <w:rPr>
                <w:rFonts w:ascii="GHEA Grapalat" w:hAnsi="GHEA Grapalat"/>
                <w:sz w:val="20"/>
                <w:szCs w:val="20"/>
                <w:lang w:val="hy-AM"/>
              </w:rPr>
              <w:t>նդհանուր քանակը</w:t>
            </w:r>
          </w:p>
        </w:tc>
        <w:tc>
          <w:tcPr>
            <w:tcW w:w="2268" w:type="dxa"/>
            <w:vAlign w:val="center"/>
          </w:tcPr>
          <w:p w14:paraId="488C57F1" w14:textId="77777777" w:rsidR="005E6102" w:rsidRPr="00F30027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մատակարարման</w:t>
            </w:r>
          </w:p>
        </w:tc>
      </w:tr>
      <w:tr w:rsidR="005E6102" w:rsidRPr="00F30027" w14:paraId="0892826D" w14:textId="77777777" w:rsidTr="005365CF">
        <w:trPr>
          <w:trHeight w:val="445"/>
        </w:trPr>
        <w:tc>
          <w:tcPr>
            <w:tcW w:w="593" w:type="dxa"/>
            <w:vMerge/>
            <w:vAlign w:val="center"/>
          </w:tcPr>
          <w:p w14:paraId="3EDAC25B" w14:textId="77777777" w:rsidR="005E6102" w:rsidRPr="00F30027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127" w:type="dxa"/>
            <w:vMerge/>
            <w:vAlign w:val="center"/>
          </w:tcPr>
          <w:p w14:paraId="7CCDB4BB" w14:textId="77777777" w:rsidR="005E6102" w:rsidRPr="00F30027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662" w:type="dxa"/>
            <w:vMerge/>
            <w:vAlign w:val="center"/>
          </w:tcPr>
          <w:p w14:paraId="351E8B17" w14:textId="77777777" w:rsidR="005E6102" w:rsidRPr="00F30027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788" w:type="dxa"/>
            <w:vMerge/>
            <w:vAlign w:val="center"/>
          </w:tcPr>
          <w:p w14:paraId="6FCAB84F" w14:textId="77777777" w:rsidR="005E6102" w:rsidRPr="00F30027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720" w:type="dxa"/>
            <w:vMerge/>
            <w:vAlign w:val="center"/>
          </w:tcPr>
          <w:p w14:paraId="4F0DAF6D" w14:textId="77777777" w:rsidR="005E6102" w:rsidRPr="00F30027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350" w:type="dxa"/>
            <w:vMerge/>
            <w:vAlign w:val="center"/>
          </w:tcPr>
          <w:p w14:paraId="5B0FC4D5" w14:textId="77777777" w:rsidR="005E6102" w:rsidRPr="00F30027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53" w:type="dxa"/>
            <w:vMerge/>
            <w:vAlign w:val="center"/>
          </w:tcPr>
          <w:p w14:paraId="06FF103A" w14:textId="77777777" w:rsidR="005E6102" w:rsidRPr="00F30027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68" w:type="dxa"/>
            <w:vAlign w:val="center"/>
          </w:tcPr>
          <w:p w14:paraId="593D8E46" w14:textId="14232A4F" w:rsidR="005E6102" w:rsidRPr="00F30027" w:rsidRDefault="0000505E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հ</w:t>
            </w:r>
            <w:r w:rsidR="005E6102" w:rsidRPr="00F30027">
              <w:rPr>
                <w:rFonts w:ascii="GHEA Grapalat" w:hAnsi="GHEA Grapalat"/>
                <w:sz w:val="20"/>
                <w:szCs w:val="20"/>
                <w:lang w:val="hy-AM"/>
              </w:rPr>
              <w:t xml:space="preserve">ասցեն և </w:t>
            </w:r>
          </w:p>
          <w:p w14:paraId="62A5AAB3" w14:textId="012371D3" w:rsidR="005E6102" w:rsidRPr="00F30027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ժամկետը</w:t>
            </w:r>
          </w:p>
        </w:tc>
      </w:tr>
      <w:tr w:rsidR="00CF1912" w:rsidRPr="00A6799C" w14:paraId="24E0896A" w14:textId="77777777" w:rsidTr="005365CF">
        <w:trPr>
          <w:trHeight w:val="2125"/>
        </w:trPr>
        <w:tc>
          <w:tcPr>
            <w:tcW w:w="593" w:type="dxa"/>
            <w:vAlign w:val="center"/>
          </w:tcPr>
          <w:p w14:paraId="5D9D058A" w14:textId="6D0F358E" w:rsidR="00CF1912" w:rsidRPr="00F30027" w:rsidRDefault="00CF1912" w:rsidP="00CF191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2127" w:type="dxa"/>
            <w:vAlign w:val="center"/>
          </w:tcPr>
          <w:p w14:paraId="28B1532D" w14:textId="02541379" w:rsidR="00CF1912" w:rsidRPr="005365CF" w:rsidRDefault="00CF1912" w:rsidP="00CF1912">
            <w:pPr>
              <w:spacing w:after="0" w:line="240" w:lineRule="auto"/>
              <w:ind w:left="-11" w:right="-12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365CF">
              <w:rPr>
                <w:rFonts w:ascii="GHEA Grapalat" w:hAnsi="GHEA Grapalat"/>
                <w:sz w:val="20"/>
                <w:szCs w:val="20"/>
                <w:lang w:val="hy-AM"/>
              </w:rPr>
              <w:t>Գյուղատնտեսական կենդանիների արյան նմուշառման համար գլանաձև, հրակայուն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365CF">
              <w:rPr>
                <w:rFonts w:ascii="GHEA Grapalat" w:hAnsi="GHEA Grapalat"/>
                <w:sz w:val="20"/>
                <w:szCs w:val="20"/>
                <w:lang w:val="hy-AM"/>
              </w:rPr>
              <w:t>բազմակի օգտագործման համար ապակյա փորձանոթ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ներ </w:t>
            </w:r>
            <w:r w:rsidRPr="0038788A">
              <w:rPr>
                <w:rFonts w:ascii="GHEA Grapalat" w:hAnsi="GHEA Grapalat"/>
                <w:sz w:val="20"/>
                <w:szCs w:val="20"/>
                <w:lang w:val="hy-AM"/>
              </w:rPr>
              <w:t>33191310</w:t>
            </w:r>
            <w:r w:rsidR="001617D9">
              <w:rPr>
                <w:rFonts w:ascii="GHEA Grapalat" w:hAnsi="GHEA Grapalat"/>
                <w:sz w:val="20"/>
                <w:szCs w:val="20"/>
                <w:lang w:val="hy-AM"/>
              </w:rPr>
              <w:t>/501</w:t>
            </w:r>
          </w:p>
        </w:tc>
        <w:tc>
          <w:tcPr>
            <w:tcW w:w="6662" w:type="dxa"/>
            <w:vAlign w:val="center"/>
          </w:tcPr>
          <w:p w14:paraId="2FCCFCD7" w14:textId="75719EAC" w:rsidR="00CF1912" w:rsidRPr="005365CF" w:rsidRDefault="00CF1912" w:rsidP="00CF191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365CF">
              <w:rPr>
                <w:rFonts w:ascii="GHEA Grapalat" w:hAnsi="GHEA Grapalat"/>
                <w:sz w:val="20"/>
                <w:szCs w:val="20"/>
                <w:lang w:val="hy-AM"/>
              </w:rPr>
              <w:t>Գյուղատնտեսական կենդանիների արյան նմուշառման համար գլանաձև, հրակայուն՝ 120±5մմ երկարությամբ և 12±1մմ տրամագծով, բազմակի օգտագործման համար ապակյա փորձանոթ, համապատասխան առաջնային և երկրորդային փաթեթավորմամբ։</w:t>
            </w:r>
          </w:p>
        </w:tc>
        <w:tc>
          <w:tcPr>
            <w:tcW w:w="788" w:type="dxa"/>
            <w:vAlign w:val="center"/>
          </w:tcPr>
          <w:p w14:paraId="660C922E" w14:textId="131D09DA" w:rsidR="00CF1912" w:rsidRPr="00F30027" w:rsidRDefault="00CF1912" w:rsidP="00CF191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720" w:type="dxa"/>
            <w:vAlign w:val="center"/>
          </w:tcPr>
          <w:p w14:paraId="0B50D2E5" w14:textId="1DDB670E" w:rsidR="00CF1912" w:rsidRPr="00F30027" w:rsidRDefault="003F4E65" w:rsidP="00CF191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31.5</w:t>
            </w:r>
          </w:p>
        </w:tc>
        <w:tc>
          <w:tcPr>
            <w:tcW w:w="1350" w:type="dxa"/>
            <w:vAlign w:val="center"/>
          </w:tcPr>
          <w:p w14:paraId="36B7490C" w14:textId="211005BF" w:rsidR="00CF1912" w:rsidRPr="00F30027" w:rsidRDefault="003F4E65" w:rsidP="00CF191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3,780,000</w:t>
            </w:r>
          </w:p>
        </w:tc>
        <w:tc>
          <w:tcPr>
            <w:tcW w:w="1253" w:type="dxa"/>
            <w:vAlign w:val="center"/>
          </w:tcPr>
          <w:p w14:paraId="307A317E" w14:textId="20B0A62D" w:rsidR="00CF1912" w:rsidRPr="00F30027" w:rsidRDefault="00CF1912" w:rsidP="00CF1912">
            <w:pPr>
              <w:spacing w:after="0" w:line="240" w:lineRule="auto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 w:rsidR="003F4E65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0,000</w:t>
            </w:r>
          </w:p>
        </w:tc>
        <w:tc>
          <w:tcPr>
            <w:tcW w:w="2268" w:type="dxa"/>
            <w:vAlign w:val="center"/>
          </w:tcPr>
          <w:p w14:paraId="3F4BA5B5" w14:textId="5BB82C12" w:rsidR="00CF1912" w:rsidRPr="00F30027" w:rsidRDefault="00CF1912" w:rsidP="00CF1912">
            <w:pPr>
              <w:spacing w:after="0" w:line="240" w:lineRule="auto"/>
              <w:ind w:left="-14"/>
              <w:jc w:val="center"/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</w:pPr>
            <w:r w:rsidRPr="00F30027"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 xml:space="preserve">Համապատասխան ֆինանսական միջոցներ նախատեսվելու դեպքում կողմերի միջև կնքվող համաձայնագրի ուժի մեջ մտնելու օրանից հաշված </w:t>
            </w:r>
            <w:r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>2</w:t>
            </w:r>
            <w:r w:rsidRPr="005D149A"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>0</w:t>
            </w:r>
            <w:r w:rsidRPr="00F30027"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 xml:space="preserve"> օրացույցային օրվա ընթացքում:</w:t>
            </w:r>
          </w:p>
          <w:p w14:paraId="5420DD1B" w14:textId="77777777" w:rsidR="00CF1912" w:rsidRPr="00F30027" w:rsidRDefault="00CF1912" w:rsidP="00CF1912">
            <w:pPr>
              <w:spacing w:after="0" w:line="240" w:lineRule="auto"/>
              <w:ind w:left="-1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/ՀՀ ք. Երևան,</w:t>
            </w:r>
          </w:p>
          <w:p w14:paraId="076766D4" w14:textId="0BCF322C" w:rsidR="00CF1912" w:rsidRPr="00F30027" w:rsidRDefault="00CF1912" w:rsidP="00CF1912">
            <w:pPr>
              <w:spacing w:after="0" w:line="240" w:lineRule="auto"/>
              <w:ind w:left="-14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Էրեբունի 12/</w:t>
            </w:r>
          </w:p>
        </w:tc>
      </w:tr>
      <w:tr w:rsidR="00DE30A2" w:rsidRPr="00DE30A2" w14:paraId="1B8D8922" w14:textId="77777777" w:rsidTr="003778D0">
        <w:trPr>
          <w:trHeight w:val="246"/>
        </w:trPr>
        <w:tc>
          <w:tcPr>
            <w:tcW w:w="15761" w:type="dxa"/>
            <w:gridSpan w:val="8"/>
            <w:vAlign w:val="center"/>
          </w:tcPr>
          <w:p w14:paraId="7E40EB3D" w14:textId="2635A21D" w:rsidR="00DE30A2" w:rsidRPr="00F30027" w:rsidRDefault="00DE30A2" w:rsidP="001E2780">
            <w:pPr>
              <w:spacing w:after="0" w:line="240" w:lineRule="auto"/>
              <w:jc w:val="center"/>
              <w:rPr>
                <w:rFonts w:ascii="GHEA Grapalat" w:hAnsi="GHEA Grapalat" w:cs="Arial"/>
                <w:i/>
                <w:sz w:val="18"/>
                <w:szCs w:val="18"/>
                <w:lang w:val="hy-AM"/>
              </w:rPr>
            </w:pPr>
            <w:r w:rsidRPr="00CD7D5E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  <w:t xml:space="preserve">Գնման ընթացակարգը կազմակերպել «Գնումների մասին» ՀՀ օրենքի 15-րդ հոդվածի 6-րդ մասի </w:t>
            </w:r>
            <w:r w:rsidRPr="00CD7D5E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2-</w:t>
            </w:r>
            <w:r w:rsidRPr="00CD7D5E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  <w:t>րդ կետի հիման վրա</w:t>
            </w:r>
          </w:p>
        </w:tc>
      </w:tr>
      <w:tr w:rsidR="00643DAE" w:rsidRPr="00675EB3" w14:paraId="4472E0C0" w14:textId="77777777" w:rsidTr="005E50A2">
        <w:trPr>
          <w:trHeight w:val="246"/>
        </w:trPr>
        <w:tc>
          <w:tcPr>
            <w:tcW w:w="2720" w:type="dxa"/>
            <w:gridSpan w:val="2"/>
            <w:vAlign w:val="center"/>
          </w:tcPr>
          <w:p w14:paraId="0BD11736" w14:textId="240E4021" w:rsidR="00643DAE" w:rsidRPr="00F30027" w:rsidRDefault="00643DAE" w:rsidP="00643DA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Այլ պայմաններ</w:t>
            </w:r>
          </w:p>
        </w:tc>
        <w:tc>
          <w:tcPr>
            <w:tcW w:w="13041" w:type="dxa"/>
            <w:gridSpan w:val="6"/>
            <w:vAlign w:val="center"/>
          </w:tcPr>
          <w:p w14:paraId="39B3DEB0" w14:textId="347D5D04" w:rsidR="00643DAE" w:rsidRPr="00F30027" w:rsidRDefault="001E2780" w:rsidP="001E2780">
            <w:pPr>
              <w:spacing w:after="0" w:line="240" w:lineRule="auto"/>
              <w:jc w:val="center"/>
              <w:rPr>
                <w:rFonts w:ascii="GHEA Grapalat" w:hAnsi="GHEA Grapalat" w:cs="Arial"/>
                <w:i/>
                <w:sz w:val="18"/>
                <w:szCs w:val="18"/>
                <w:lang w:val="hy-AM"/>
              </w:rPr>
            </w:pPr>
            <w:r w:rsidRPr="00F30027">
              <w:rPr>
                <w:rFonts w:ascii="GHEA Grapalat" w:hAnsi="GHEA Grapalat" w:cs="Arial"/>
                <w:i/>
                <w:sz w:val="18"/>
                <w:szCs w:val="18"/>
                <w:lang w:val="hy-AM"/>
              </w:rPr>
              <w:t xml:space="preserve">Մասնակիցը պետք է ներկայացնի </w:t>
            </w:r>
            <w:r w:rsidR="00643DAE" w:rsidRPr="00F30027">
              <w:rPr>
                <w:rFonts w:ascii="GHEA Grapalat" w:hAnsi="GHEA Grapalat" w:cs="Arial"/>
                <w:i/>
                <w:sz w:val="18"/>
                <w:szCs w:val="18"/>
                <w:lang w:val="hy-AM"/>
              </w:rPr>
              <w:t>ապրանքային նշանի, արտադրողի, ծագման երկրի վերաբերյալ տեղեկատվությ</w:t>
            </w:r>
            <w:r w:rsidR="007E4873">
              <w:rPr>
                <w:rFonts w:ascii="GHEA Grapalat" w:hAnsi="GHEA Grapalat" w:cs="Arial"/>
                <w:i/>
                <w:sz w:val="18"/>
                <w:szCs w:val="18"/>
                <w:lang w:val="hy-AM"/>
              </w:rPr>
              <w:t>ու</w:t>
            </w:r>
            <w:r w:rsidR="00643DAE" w:rsidRPr="00F30027">
              <w:rPr>
                <w:rFonts w:ascii="GHEA Grapalat" w:hAnsi="GHEA Grapalat" w:cs="Arial"/>
                <w:i/>
                <w:sz w:val="18"/>
                <w:szCs w:val="18"/>
                <w:lang w:val="hy-AM"/>
              </w:rPr>
              <w:t xml:space="preserve">ն, ինչպես նաև պայմանագրի կատարման փուլում </w:t>
            </w:r>
            <w:r w:rsidR="002D300F">
              <w:rPr>
                <w:rFonts w:ascii="GHEA Grapalat" w:hAnsi="GHEA Grapalat" w:cs="Arial"/>
                <w:i/>
                <w:sz w:val="18"/>
                <w:szCs w:val="18"/>
                <w:lang w:val="hy-AM"/>
              </w:rPr>
              <w:t xml:space="preserve">գործող </w:t>
            </w:r>
            <w:r w:rsidR="00643DAE" w:rsidRPr="00F30027">
              <w:rPr>
                <w:rFonts w:ascii="GHEA Grapalat" w:hAnsi="GHEA Grapalat" w:cs="Arial"/>
                <w:i/>
                <w:sz w:val="18"/>
                <w:szCs w:val="18"/>
                <w:lang w:val="hy-AM"/>
              </w:rPr>
              <w:t>համապատասխանության սերտիֆիկատը:</w:t>
            </w:r>
          </w:p>
        </w:tc>
      </w:tr>
    </w:tbl>
    <w:p w14:paraId="22F3C674" w14:textId="77777777" w:rsidR="0046523D" w:rsidRPr="00F30027" w:rsidRDefault="0046523D" w:rsidP="00FD7ADC">
      <w:pPr>
        <w:autoSpaceDE w:val="0"/>
        <w:autoSpaceDN w:val="0"/>
        <w:adjustRightInd w:val="0"/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</w:p>
    <w:p w14:paraId="170E98FE" w14:textId="77777777" w:rsidR="00675EB3" w:rsidRDefault="00675EB3" w:rsidP="00675EB3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</w:p>
    <w:p w14:paraId="50843A68" w14:textId="77777777" w:rsidR="00675EB3" w:rsidRDefault="00675EB3" w:rsidP="00675EB3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</w:p>
    <w:p w14:paraId="4A799837" w14:textId="77777777" w:rsidR="00675EB3" w:rsidRDefault="00675EB3" w:rsidP="00675EB3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</w:p>
    <w:p w14:paraId="3CD59B98" w14:textId="77777777" w:rsidR="00675EB3" w:rsidRDefault="00675EB3" w:rsidP="00675EB3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</w:p>
    <w:p w14:paraId="5E9EAF04" w14:textId="77777777" w:rsidR="00675EB3" w:rsidRDefault="00675EB3" w:rsidP="00675EB3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</w:p>
    <w:p w14:paraId="708C8047" w14:textId="77777777" w:rsidR="00675EB3" w:rsidRDefault="00675EB3" w:rsidP="00675EB3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</w:p>
    <w:p w14:paraId="0C89CDDF" w14:textId="77777777" w:rsidR="00675EB3" w:rsidRDefault="00675EB3" w:rsidP="00675EB3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</w:p>
    <w:p w14:paraId="69C0BA7E" w14:textId="7B10B144" w:rsidR="00675EB3" w:rsidRDefault="00675EB3" w:rsidP="002F6FF8">
      <w:pPr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  <w:bookmarkStart w:id="0" w:name="_GoBack"/>
      <w:bookmarkEnd w:id="0"/>
    </w:p>
    <w:p w14:paraId="472A8281" w14:textId="77777777" w:rsidR="00675EB3" w:rsidRDefault="00675EB3" w:rsidP="00675EB3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</w:p>
    <w:p w14:paraId="389C6846" w14:textId="21BF68F7" w:rsidR="00675EB3" w:rsidRPr="00675EB3" w:rsidRDefault="00675EB3" w:rsidP="00675EB3">
      <w:pPr>
        <w:spacing w:after="0" w:line="240" w:lineRule="auto"/>
        <w:jc w:val="center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675EB3">
        <w:rPr>
          <w:rFonts w:ascii="GHEA Grapalat" w:eastAsia="Calibri" w:hAnsi="GHEA Grapalat" w:cs="GHEA Grapalat"/>
          <w:sz w:val="24"/>
          <w:szCs w:val="24"/>
          <w:lang w:val="hy-AM"/>
        </w:rPr>
        <w:t>ТЕХНИЧЕСКИЕ</w:t>
      </w:r>
      <w:r w:rsidRPr="00675EB3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675EB3">
        <w:rPr>
          <w:rFonts w:ascii="GHEA Grapalat" w:eastAsia="Calibri" w:hAnsi="GHEA Grapalat" w:cs="GHEA Grapalat"/>
          <w:sz w:val="24"/>
          <w:szCs w:val="24"/>
          <w:lang w:val="hy-AM"/>
        </w:rPr>
        <w:t>ХАРАКТЕРИСТИКИ</w:t>
      </w:r>
      <w:r w:rsidRPr="00675EB3">
        <w:rPr>
          <w:rFonts w:ascii="GHEA Grapalat" w:eastAsia="Calibri" w:hAnsi="GHEA Grapalat" w:cs="Times New Roman"/>
          <w:sz w:val="24"/>
          <w:szCs w:val="24"/>
          <w:lang w:val="hy-AM"/>
        </w:rPr>
        <w:t xml:space="preserve"> - ГРАФИК</w:t>
      </w:r>
      <w:r w:rsidRPr="00675EB3">
        <w:rPr>
          <w:rFonts w:ascii="GHEA Grapalat" w:eastAsia="Calibri" w:hAnsi="GHEA Grapalat" w:cs="GHEA Grapalat"/>
          <w:sz w:val="24"/>
          <w:szCs w:val="24"/>
          <w:lang w:val="hy-AM"/>
        </w:rPr>
        <w:t xml:space="preserve"> ЗАКУПКА</w:t>
      </w:r>
      <w:r w:rsidRPr="00675EB3">
        <w:rPr>
          <w:rFonts w:ascii="GHEA Grapalat" w:eastAsia="Calibri" w:hAnsi="GHEA Grapalat" w:cs="Times New Roman"/>
          <w:sz w:val="24"/>
          <w:szCs w:val="24"/>
          <w:lang w:val="hy-AM"/>
        </w:rPr>
        <w:t xml:space="preserve"> * AMD</w:t>
      </w:r>
    </w:p>
    <w:tbl>
      <w:tblPr>
        <w:tblW w:w="14740" w:type="dxa"/>
        <w:tblInd w:w="-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688"/>
        <w:gridCol w:w="6095"/>
        <w:gridCol w:w="992"/>
        <w:gridCol w:w="851"/>
        <w:gridCol w:w="1276"/>
        <w:gridCol w:w="1134"/>
        <w:gridCol w:w="1984"/>
      </w:tblGrid>
      <w:tr w:rsidR="00675EB3" w:rsidRPr="00675EB3" w14:paraId="6AE0E4F4" w14:textId="77777777" w:rsidTr="00D55502">
        <w:tc>
          <w:tcPr>
            <w:tcW w:w="14740" w:type="dxa"/>
            <w:gridSpan w:val="8"/>
            <w:vAlign w:val="center"/>
          </w:tcPr>
          <w:p w14:paraId="635910A8" w14:textId="77777777" w:rsidR="00675EB3" w:rsidRPr="00675EB3" w:rsidRDefault="00675EB3" w:rsidP="00675EB3">
            <w:pPr>
              <w:spacing w:after="0" w:line="259" w:lineRule="auto"/>
              <w:jc w:val="center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675EB3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Товара</w:t>
            </w:r>
          </w:p>
        </w:tc>
      </w:tr>
      <w:tr w:rsidR="00675EB3" w:rsidRPr="00675EB3" w14:paraId="63EAE51C" w14:textId="77777777" w:rsidTr="00D55502">
        <w:trPr>
          <w:trHeight w:val="219"/>
        </w:trPr>
        <w:tc>
          <w:tcPr>
            <w:tcW w:w="720" w:type="dxa"/>
            <w:vMerge w:val="restart"/>
            <w:vAlign w:val="center"/>
          </w:tcPr>
          <w:p w14:paraId="50BC625F" w14:textId="77777777" w:rsidR="00675EB3" w:rsidRPr="00675EB3" w:rsidRDefault="00675EB3" w:rsidP="00675EB3">
            <w:pPr>
              <w:spacing w:after="0" w:line="259" w:lineRule="auto"/>
              <w:ind w:left="-105" w:right="-105"/>
              <w:jc w:val="center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675EB3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Номер лота, предназначенного по приглашению</w:t>
            </w:r>
          </w:p>
        </w:tc>
        <w:tc>
          <w:tcPr>
            <w:tcW w:w="1688" w:type="dxa"/>
            <w:vMerge w:val="restart"/>
            <w:vAlign w:val="center"/>
          </w:tcPr>
          <w:p w14:paraId="6616A88E" w14:textId="77777777" w:rsidR="00675EB3" w:rsidRPr="00675EB3" w:rsidRDefault="00675EB3" w:rsidP="00675EB3">
            <w:pPr>
              <w:spacing w:after="0" w:line="259" w:lineRule="auto"/>
              <w:jc w:val="center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675EB3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Предусмотрено планом закупок код доступа в соответствии с классификацией GSA (CPV)</w:t>
            </w:r>
          </w:p>
        </w:tc>
        <w:tc>
          <w:tcPr>
            <w:tcW w:w="6095" w:type="dxa"/>
            <w:vMerge w:val="restart"/>
            <w:vAlign w:val="center"/>
          </w:tcPr>
          <w:p w14:paraId="0E4D4BD2" w14:textId="77777777" w:rsidR="00675EB3" w:rsidRPr="00675EB3" w:rsidRDefault="00675EB3" w:rsidP="00675EB3">
            <w:pPr>
              <w:spacing w:after="0" w:line="259" w:lineRule="auto"/>
              <w:jc w:val="center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675EB3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Техническая характеристика</w:t>
            </w:r>
          </w:p>
        </w:tc>
        <w:tc>
          <w:tcPr>
            <w:tcW w:w="992" w:type="dxa"/>
            <w:vMerge w:val="restart"/>
            <w:vAlign w:val="center"/>
          </w:tcPr>
          <w:p w14:paraId="466270E9" w14:textId="77777777" w:rsidR="00675EB3" w:rsidRPr="00675EB3" w:rsidRDefault="00675EB3" w:rsidP="00675EB3">
            <w:pPr>
              <w:spacing w:after="0" w:line="259" w:lineRule="auto"/>
              <w:ind w:left="-104" w:right="-105"/>
              <w:jc w:val="center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675EB3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Единица измерения</w:t>
            </w:r>
          </w:p>
        </w:tc>
        <w:tc>
          <w:tcPr>
            <w:tcW w:w="851" w:type="dxa"/>
            <w:vMerge w:val="restart"/>
            <w:vAlign w:val="center"/>
          </w:tcPr>
          <w:p w14:paraId="49926845" w14:textId="77777777" w:rsidR="00675EB3" w:rsidRPr="00675EB3" w:rsidRDefault="00675EB3" w:rsidP="00675EB3">
            <w:pPr>
              <w:spacing w:after="0" w:line="259" w:lineRule="auto"/>
              <w:ind w:left="-104" w:right="-105"/>
              <w:jc w:val="center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675EB3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Цена за единицу</w:t>
            </w:r>
          </w:p>
          <w:p w14:paraId="10B6FFCD" w14:textId="77777777" w:rsidR="00675EB3" w:rsidRPr="00675EB3" w:rsidRDefault="00675EB3" w:rsidP="00675EB3">
            <w:pPr>
              <w:spacing w:after="0" w:line="259" w:lineRule="auto"/>
              <w:jc w:val="center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675EB3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/АР</w:t>
            </w:r>
          </w:p>
          <w:p w14:paraId="5780220E" w14:textId="77777777" w:rsidR="00675EB3" w:rsidRPr="00675EB3" w:rsidRDefault="00675EB3" w:rsidP="00675EB3">
            <w:pPr>
              <w:spacing w:after="0" w:line="259" w:lineRule="auto"/>
              <w:jc w:val="center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675EB3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драм/</w:t>
            </w:r>
          </w:p>
        </w:tc>
        <w:tc>
          <w:tcPr>
            <w:tcW w:w="1276" w:type="dxa"/>
            <w:vMerge w:val="restart"/>
            <w:vAlign w:val="center"/>
          </w:tcPr>
          <w:p w14:paraId="69A750F8" w14:textId="77777777" w:rsidR="00675EB3" w:rsidRPr="00675EB3" w:rsidRDefault="00675EB3" w:rsidP="00675EB3">
            <w:pPr>
              <w:spacing w:after="0" w:line="259" w:lineRule="auto"/>
              <w:jc w:val="center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675EB3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 xml:space="preserve">общая стоимость </w:t>
            </w:r>
          </w:p>
          <w:p w14:paraId="52DA2AC9" w14:textId="77777777" w:rsidR="00675EB3" w:rsidRPr="00675EB3" w:rsidRDefault="00675EB3" w:rsidP="00675EB3">
            <w:pPr>
              <w:spacing w:after="0" w:line="259" w:lineRule="auto"/>
              <w:jc w:val="center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675EB3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/АР драм/</w:t>
            </w:r>
          </w:p>
        </w:tc>
        <w:tc>
          <w:tcPr>
            <w:tcW w:w="1134" w:type="dxa"/>
            <w:vMerge w:val="restart"/>
            <w:vAlign w:val="center"/>
          </w:tcPr>
          <w:p w14:paraId="16A8420E" w14:textId="77777777" w:rsidR="00675EB3" w:rsidRPr="00675EB3" w:rsidRDefault="00675EB3" w:rsidP="00675EB3">
            <w:pPr>
              <w:spacing w:after="0" w:line="259" w:lineRule="auto"/>
              <w:ind w:left="-107" w:right="-111"/>
              <w:jc w:val="center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675EB3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Общее количество</w:t>
            </w:r>
          </w:p>
        </w:tc>
        <w:tc>
          <w:tcPr>
            <w:tcW w:w="1984" w:type="dxa"/>
            <w:vAlign w:val="center"/>
          </w:tcPr>
          <w:p w14:paraId="4FFACF2E" w14:textId="77777777" w:rsidR="00675EB3" w:rsidRPr="00675EB3" w:rsidRDefault="00675EB3" w:rsidP="00675EB3">
            <w:pPr>
              <w:spacing w:after="0" w:line="259" w:lineRule="auto"/>
              <w:jc w:val="center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675EB3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Доставка</w:t>
            </w:r>
          </w:p>
        </w:tc>
      </w:tr>
      <w:tr w:rsidR="00675EB3" w:rsidRPr="00675EB3" w14:paraId="14D0D180" w14:textId="77777777" w:rsidTr="00D55502">
        <w:trPr>
          <w:trHeight w:val="445"/>
        </w:trPr>
        <w:tc>
          <w:tcPr>
            <w:tcW w:w="720" w:type="dxa"/>
            <w:vMerge/>
            <w:vAlign w:val="center"/>
          </w:tcPr>
          <w:p w14:paraId="4564555D" w14:textId="77777777" w:rsidR="00675EB3" w:rsidRPr="00675EB3" w:rsidRDefault="00675EB3" w:rsidP="00675EB3">
            <w:pPr>
              <w:spacing w:after="0" w:line="259" w:lineRule="auto"/>
              <w:jc w:val="center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1688" w:type="dxa"/>
            <w:vMerge/>
            <w:vAlign w:val="center"/>
          </w:tcPr>
          <w:p w14:paraId="352BA3BB" w14:textId="77777777" w:rsidR="00675EB3" w:rsidRPr="00675EB3" w:rsidRDefault="00675EB3" w:rsidP="00675EB3">
            <w:pPr>
              <w:spacing w:after="0" w:line="259" w:lineRule="auto"/>
              <w:jc w:val="center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6095" w:type="dxa"/>
            <w:vMerge/>
            <w:vAlign w:val="center"/>
          </w:tcPr>
          <w:p w14:paraId="663519B1" w14:textId="77777777" w:rsidR="00675EB3" w:rsidRPr="00675EB3" w:rsidRDefault="00675EB3" w:rsidP="00675EB3">
            <w:pPr>
              <w:spacing w:after="0" w:line="259" w:lineRule="auto"/>
              <w:jc w:val="center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vMerge/>
            <w:vAlign w:val="center"/>
          </w:tcPr>
          <w:p w14:paraId="1E27968F" w14:textId="77777777" w:rsidR="00675EB3" w:rsidRPr="00675EB3" w:rsidRDefault="00675EB3" w:rsidP="00675EB3">
            <w:pPr>
              <w:spacing w:after="0" w:line="259" w:lineRule="auto"/>
              <w:jc w:val="center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vMerge/>
            <w:vAlign w:val="center"/>
          </w:tcPr>
          <w:p w14:paraId="6FC7BE11" w14:textId="77777777" w:rsidR="00675EB3" w:rsidRPr="00675EB3" w:rsidRDefault="00675EB3" w:rsidP="00675EB3">
            <w:pPr>
              <w:spacing w:after="0" w:line="259" w:lineRule="auto"/>
              <w:jc w:val="center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vMerge/>
            <w:vAlign w:val="center"/>
          </w:tcPr>
          <w:p w14:paraId="5CD39560" w14:textId="77777777" w:rsidR="00675EB3" w:rsidRPr="00675EB3" w:rsidRDefault="00675EB3" w:rsidP="00675EB3">
            <w:pPr>
              <w:spacing w:after="0" w:line="259" w:lineRule="auto"/>
              <w:jc w:val="center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3C165FD0" w14:textId="77777777" w:rsidR="00675EB3" w:rsidRPr="00675EB3" w:rsidRDefault="00675EB3" w:rsidP="00675EB3">
            <w:pPr>
              <w:spacing w:after="0" w:line="259" w:lineRule="auto"/>
              <w:jc w:val="center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1984" w:type="dxa"/>
            <w:vAlign w:val="center"/>
          </w:tcPr>
          <w:p w14:paraId="41668388" w14:textId="77777777" w:rsidR="00675EB3" w:rsidRPr="00675EB3" w:rsidRDefault="00675EB3" w:rsidP="00675EB3">
            <w:pPr>
              <w:spacing w:after="0" w:line="259" w:lineRule="auto"/>
              <w:jc w:val="center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675EB3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Адрес и срок</w:t>
            </w:r>
          </w:p>
        </w:tc>
      </w:tr>
      <w:tr w:rsidR="00675EB3" w:rsidRPr="00675EB3" w14:paraId="28BE20C0" w14:textId="77777777" w:rsidTr="00D55502">
        <w:trPr>
          <w:trHeight w:val="246"/>
        </w:trPr>
        <w:tc>
          <w:tcPr>
            <w:tcW w:w="720" w:type="dxa"/>
            <w:vAlign w:val="center"/>
          </w:tcPr>
          <w:p w14:paraId="2A01CDDA" w14:textId="77777777" w:rsidR="00675EB3" w:rsidRPr="00675EB3" w:rsidRDefault="00675EB3" w:rsidP="00675EB3">
            <w:pPr>
              <w:spacing w:after="0" w:line="259" w:lineRule="auto"/>
              <w:jc w:val="center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675EB3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1</w:t>
            </w:r>
          </w:p>
        </w:tc>
        <w:tc>
          <w:tcPr>
            <w:tcW w:w="1688" w:type="dxa"/>
          </w:tcPr>
          <w:p w14:paraId="2243006F" w14:textId="77777777" w:rsidR="00675EB3" w:rsidRPr="00675EB3" w:rsidRDefault="00675EB3" w:rsidP="00675EB3">
            <w:pPr>
              <w:spacing w:after="0" w:line="240" w:lineRule="auto"/>
              <w:jc w:val="center"/>
              <w:rPr>
                <w:rFonts w:ascii="GHEA Grapalat" w:eastAsia="Calibri" w:hAnsi="GHEA Grapalat" w:cs="Arial"/>
                <w:color w:val="000000"/>
                <w:sz w:val="20"/>
                <w:szCs w:val="20"/>
                <w:lang w:val="ru-RU"/>
              </w:rPr>
            </w:pPr>
            <w:r w:rsidRPr="00675EB3">
              <w:rPr>
                <w:rFonts w:ascii="GHEA Grapalat" w:eastAsia="Calibri" w:hAnsi="GHEA Grapalat" w:cs="Arial"/>
                <w:color w:val="000000"/>
                <w:sz w:val="20"/>
                <w:szCs w:val="20"/>
                <w:lang w:val="ru-RU"/>
              </w:rPr>
              <w:t xml:space="preserve">Цилиндрическая огнестойкая стеклянная пробирка многоразового использования для отбора проб крови сельскохозяйственных животных </w:t>
            </w:r>
            <w:r w:rsidRPr="00675EB3">
              <w:rPr>
                <w:rFonts w:ascii="GHEA Grapalat" w:eastAsia="Calibri" w:hAnsi="GHEA Grapalat" w:cs="Arial"/>
                <w:color w:val="000000"/>
                <w:sz w:val="20"/>
                <w:szCs w:val="20"/>
                <w:lang w:val="hy-AM"/>
              </w:rPr>
              <w:t>33191310</w:t>
            </w:r>
          </w:p>
          <w:p w14:paraId="7F746CCD" w14:textId="77777777" w:rsidR="00675EB3" w:rsidRPr="00675EB3" w:rsidRDefault="00675EB3" w:rsidP="00675EB3">
            <w:pPr>
              <w:spacing w:after="0" w:line="259" w:lineRule="auto"/>
              <w:ind w:left="-134" w:right="-105"/>
              <w:jc w:val="center"/>
              <w:rPr>
                <w:rFonts w:ascii="GHEA Grapalat" w:eastAsia="Calibri" w:hAnsi="GHEA Grapalat" w:cs="Times New Roman"/>
                <w:sz w:val="20"/>
                <w:szCs w:val="20"/>
                <w:lang w:val="ru-RU"/>
              </w:rPr>
            </w:pPr>
          </w:p>
        </w:tc>
        <w:tc>
          <w:tcPr>
            <w:tcW w:w="6095" w:type="dxa"/>
          </w:tcPr>
          <w:p w14:paraId="307EE371" w14:textId="77777777" w:rsidR="00675EB3" w:rsidRPr="00675EB3" w:rsidRDefault="00675EB3" w:rsidP="00675EB3">
            <w:pPr>
              <w:spacing w:after="0" w:line="240" w:lineRule="auto"/>
              <w:jc w:val="both"/>
              <w:rPr>
                <w:rFonts w:ascii="GHEA Grapalat" w:eastAsia="Calibri" w:hAnsi="GHEA Grapalat" w:cs="Arial"/>
                <w:color w:val="000000"/>
                <w:sz w:val="20"/>
                <w:szCs w:val="20"/>
                <w:lang w:val="ru-RU"/>
              </w:rPr>
            </w:pPr>
            <w:r w:rsidRPr="00675EB3">
              <w:rPr>
                <w:rFonts w:ascii="GHEA Grapalat" w:eastAsia="Calibri" w:hAnsi="GHEA Grapalat" w:cs="Arial"/>
                <w:color w:val="000000"/>
                <w:sz w:val="20"/>
                <w:szCs w:val="20"/>
                <w:lang w:val="ru-RU"/>
              </w:rPr>
              <w:t>Цилиндрическая огнестойкая стеклянная пробирка многоразового использования длиной 120±5 мм и диаметром 12±1 мм для отбора проб крови сельскохозяйственных животных в соответствующей первичной и вторичной упаковке.</w:t>
            </w:r>
          </w:p>
          <w:p w14:paraId="0EE84058" w14:textId="77777777" w:rsidR="00675EB3" w:rsidRPr="00675EB3" w:rsidRDefault="00675EB3" w:rsidP="00675EB3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vAlign w:val="center"/>
          </w:tcPr>
          <w:p w14:paraId="7EF91EB8" w14:textId="77777777" w:rsidR="00675EB3" w:rsidRPr="00675EB3" w:rsidRDefault="00675EB3" w:rsidP="00675EB3">
            <w:pPr>
              <w:spacing w:after="0" w:line="259" w:lineRule="auto"/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ru-RU"/>
              </w:rPr>
            </w:pPr>
            <w:r w:rsidRPr="00675EB3">
              <w:rPr>
                <w:rFonts w:ascii="GHEA Grapalat" w:eastAsia="Calibri" w:hAnsi="GHEA Grapalat" w:cs="Times New Roman"/>
                <w:sz w:val="24"/>
                <w:szCs w:val="24"/>
                <w:lang w:val="ru-RU"/>
              </w:rPr>
              <w:t>шт</w:t>
            </w:r>
          </w:p>
        </w:tc>
        <w:tc>
          <w:tcPr>
            <w:tcW w:w="851" w:type="dxa"/>
            <w:vAlign w:val="center"/>
          </w:tcPr>
          <w:p w14:paraId="361C863C" w14:textId="77777777" w:rsidR="00675EB3" w:rsidRPr="00675EB3" w:rsidRDefault="00675EB3" w:rsidP="00675EB3">
            <w:pPr>
              <w:spacing w:after="0" w:line="259" w:lineRule="auto"/>
              <w:jc w:val="center"/>
              <w:rPr>
                <w:rFonts w:ascii="GHEA Grapalat" w:eastAsia="Calibri" w:hAnsi="GHEA Grapalat" w:cs="Times New Roman"/>
                <w:sz w:val="20"/>
                <w:szCs w:val="20"/>
                <w:lang w:val="en-US"/>
              </w:rPr>
            </w:pPr>
            <w:r w:rsidRPr="00675EB3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31.5</w:t>
            </w:r>
          </w:p>
        </w:tc>
        <w:tc>
          <w:tcPr>
            <w:tcW w:w="1276" w:type="dxa"/>
            <w:vAlign w:val="center"/>
          </w:tcPr>
          <w:p w14:paraId="7F567C57" w14:textId="77777777" w:rsidR="00675EB3" w:rsidRPr="00675EB3" w:rsidRDefault="00675EB3" w:rsidP="00675EB3">
            <w:pPr>
              <w:spacing w:after="0" w:line="259" w:lineRule="auto"/>
              <w:ind w:right="-105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675EB3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3,780,000</w:t>
            </w:r>
          </w:p>
        </w:tc>
        <w:tc>
          <w:tcPr>
            <w:tcW w:w="1134" w:type="dxa"/>
            <w:vAlign w:val="center"/>
          </w:tcPr>
          <w:p w14:paraId="33ED1FED" w14:textId="77777777" w:rsidR="00675EB3" w:rsidRPr="00675EB3" w:rsidRDefault="00675EB3" w:rsidP="00675EB3">
            <w:pPr>
              <w:spacing w:after="0" w:line="259" w:lineRule="auto"/>
              <w:ind w:left="-104" w:right="-105"/>
              <w:jc w:val="center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675EB3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120,000</w:t>
            </w:r>
          </w:p>
        </w:tc>
        <w:tc>
          <w:tcPr>
            <w:tcW w:w="1984" w:type="dxa"/>
            <w:vAlign w:val="center"/>
          </w:tcPr>
          <w:p w14:paraId="2AEE8690" w14:textId="77777777" w:rsidR="00675EB3" w:rsidRPr="00675EB3" w:rsidRDefault="00675EB3" w:rsidP="00675EB3">
            <w:pPr>
              <w:spacing w:after="0" w:line="240" w:lineRule="auto"/>
              <w:ind w:left="-104" w:right="-104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675EB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В течение 20 календарных дней</w:t>
            </w:r>
          </w:p>
          <w:p w14:paraId="1BAD1662" w14:textId="77777777" w:rsidR="00675EB3" w:rsidRPr="00675EB3" w:rsidRDefault="00675EB3" w:rsidP="00675EB3">
            <w:pPr>
              <w:spacing w:after="0" w:line="240" w:lineRule="auto"/>
              <w:ind w:left="-104" w:right="-104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675EB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с даты вступления в силу соглашения между сторонами </w:t>
            </w:r>
          </w:p>
          <w:p w14:paraId="5A407FCC" w14:textId="77777777" w:rsidR="00675EB3" w:rsidRPr="00675EB3" w:rsidRDefault="00675EB3" w:rsidP="00675EB3">
            <w:pPr>
              <w:spacing w:after="0" w:line="240" w:lineRule="auto"/>
              <w:ind w:left="-104" w:right="-104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675EB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при наличии соответствующих финансовых средств.</w:t>
            </w:r>
          </w:p>
          <w:p w14:paraId="777398E9" w14:textId="77777777" w:rsidR="00675EB3" w:rsidRPr="00675EB3" w:rsidRDefault="00675EB3" w:rsidP="00675EB3">
            <w:pPr>
              <w:spacing w:after="0" w:line="240" w:lineRule="auto"/>
              <w:ind w:left="-104" w:right="-104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675EB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/РА </w:t>
            </w:r>
            <w:r w:rsidRPr="00675EB3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г.Ереван, Эребуни 12/</w:t>
            </w:r>
          </w:p>
        </w:tc>
      </w:tr>
      <w:tr w:rsidR="00675EB3" w:rsidRPr="00675EB3" w14:paraId="600E692F" w14:textId="77777777" w:rsidTr="00D55502">
        <w:trPr>
          <w:trHeight w:val="246"/>
        </w:trPr>
        <w:tc>
          <w:tcPr>
            <w:tcW w:w="14740" w:type="dxa"/>
            <w:gridSpan w:val="8"/>
            <w:vAlign w:val="center"/>
          </w:tcPr>
          <w:p w14:paraId="20FB3434" w14:textId="77777777" w:rsidR="00675EB3" w:rsidRPr="00675EB3" w:rsidRDefault="00675EB3" w:rsidP="00675EB3">
            <w:pPr>
              <w:spacing w:after="0" w:line="240" w:lineRule="auto"/>
              <w:ind w:left="-104" w:right="-104"/>
              <w:jc w:val="center"/>
              <w:rPr>
                <w:rFonts w:ascii="GHEA Grapalat" w:eastAsia="Calibri" w:hAnsi="GHEA Grapalat" w:cs="Times New Roman"/>
                <w:i/>
                <w:sz w:val="20"/>
                <w:szCs w:val="20"/>
                <w:lang w:val="hy-AM"/>
              </w:rPr>
            </w:pPr>
            <w:r w:rsidRPr="00675EB3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Организовать закупку на основании </w:t>
            </w:r>
            <w:r w:rsidRPr="00675EB3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  <w:t xml:space="preserve">пункта 2 </w:t>
            </w:r>
            <w:r w:rsidRPr="00675EB3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части 6 статьи 15 Закона РА «О закупках».</w:t>
            </w:r>
          </w:p>
        </w:tc>
      </w:tr>
      <w:tr w:rsidR="00675EB3" w:rsidRPr="00675EB3" w14:paraId="5127D683" w14:textId="77777777" w:rsidTr="00D55502">
        <w:trPr>
          <w:trHeight w:val="246"/>
        </w:trPr>
        <w:tc>
          <w:tcPr>
            <w:tcW w:w="2408" w:type="dxa"/>
            <w:gridSpan w:val="2"/>
            <w:vAlign w:val="center"/>
          </w:tcPr>
          <w:p w14:paraId="23E6160E" w14:textId="77777777" w:rsidR="00675EB3" w:rsidRPr="00675EB3" w:rsidRDefault="00675EB3" w:rsidP="00675EB3">
            <w:pPr>
              <w:spacing w:after="0" w:line="240" w:lineRule="auto"/>
              <w:ind w:left="-104" w:right="-72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  <w:p w14:paraId="4CE8D2BA" w14:textId="77777777" w:rsidR="00675EB3" w:rsidRPr="00675EB3" w:rsidRDefault="00675EB3" w:rsidP="00675EB3">
            <w:pPr>
              <w:spacing w:after="0" w:line="240" w:lineRule="auto"/>
              <w:ind w:left="-104" w:right="-72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675EB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Другие условия:</w:t>
            </w:r>
          </w:p>
          <w:p w14:paraId="1AE919E4" w14:textId="77777777" w:rsidR="00675EB3" w:rsidRPr="00675EB3" w:rsidRDefault="00675EB3" w:rsidP="00675EB3">
            <w:pPr>
              <w:spacing w:after="0" w:line="240" w:lineRule="auto"/>
              <w:ind w:left="-104" w:right="-72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12332" w:type="dxa"/>
            <w:gridSpan w:val="6"/>
            <w:vAlign w:val="center"/>
          </w:tcPr>
          <w:p w14:paraId="7B92FE04" w14:textId="77777777" w:rsidR="00675EB3" w:rsidRPr="00675EB3" w:rsidRDefault="00675EB3" w:rsidP="00675EB3">
            <w:pPr>
              <w:spacing w:after="0" w:line="240" w:lineRule="auto"/>
              <w:ind w:left="-104" w:right="-104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675EB3">
              <w:rPr>
                <w:rFonts w:ascii="GHEA Grapalat" w:eastAsia="Calibri" w:hAnsi="GHEA Grapalat" w:cs="Times New Roman"/>
                <w:i/>
                <w:sz w:val="20"/>
                <w:szCs w:val="20"/>
                <w:lang w:val="hy-AM"/>
              </w:rPr>
              <w:t>У</w:t>
            </w:r>
            <w:r w:rsidRPr="00675EB3">
              <w:rPr>
                <w:rFonts w:ascii="GHEA Grapalat" w:eastAsia="Calibri" w:hAnsi="GHEA Grapalat" w:cs="Times New Roman"/>
                <w:i/>
                <w:sz w:val="20"/>
                <w:szCs w:val="20"/>
                <w:lang w:val="ru-RU"/>
              </w:rPr>
              <w:t>ч</w:t>
            </w:r>
            <w:r w:rsidRPr="00675EB3">
              <w:rPr>
                <w:rFonts w:ascii="GHEA Grapalat" w:eastAsia="Calibri" w:hAnsi="GHEA Grapalat" w:cs="Times New Roman"/>
                <w:i/>
                <w:sz w:val="20"/>
                <w:szCs w:val="20"/>
                <w:lang w:val="hy-AM"/>
              </w:rPr>
              <w:t>астник должен предъявить информацию о торговой марке, производителе, страны происхождения, а так же сертификат соответствия в стадии исполнения контракта.</w:t>
            </w:r>
          </w:p>
        </w:tc>
      </w:tr>
    </w:tbl>
    <w:p w14:paraId="53353101" w14:textId="0D93CFA2" w:rsidR="00FD7ADC" w:rsidRPr="00F30027" w:rsidRDefault="0064795A" w:rsidP="0064795A">
      <w:pPr>
        <w:autoSpaceDE w:val="0"/>
        <w:autoSpaceDN w:val="0"/>
        <w:adjustRightInd w:val="0"/>
        <w:spacing w:after="0" w:line="240" w:lineRule="auto"/>
        <w:ind w:left="7380" w:firstLine="540"/>
        <w:rPr>
          <w:rFonts w:ascii="GHEA Grapalat" w:hAnsi="GHEA Grapalat"/>
          <w:sz w:val="16"/>
          <w:szCs w:val="16"/>
          <w:lang w:val="hy-AM"/>
        </w:rPr>
      </w:pPr>
      <w:r>
        <w:rPr>
          <w:rFonts w:ascii="GHEA Grapalat" w:hAnsi="GHEA Grapalat"/>
          <w:sz w:val="16"/>
          <w:szCs w:val="16"/>
          <w:lang w:val="hy-AM"/>
        </w:rPr>
        <w:tab/>
      </w:r>
      <w:r w:rsidR="00FD7ADC" w:rsidRPr="00F30027">
        <w:rPr>
          <w:rFonts w:ascii="GHEA Grapalat" w:hAnsi="GHEA Grapalat"/>
          <w:sz w:val="16"/>
          <w:szCs w:val="16"/>
          <w:lang w:val="hy-AM"/>
        </w:rPr>
        <w:tab/>
      </w:r>
      <w:r w:rsidR="00FD7ADC" w:rsidRPr="00F30027">
        <w:rPr>
          <w:rFonts w:ascii="GHEA Grapalat" w:hAnsi="GHEA Grapalat"/>
          <w:sz w:val="16"/>
          <w:szCs w:val="16"/>
          <w:lang w:val="hy-AM"/>
        </w:rPr>
        <w:tab/>
      </w:r>
      <w:r w:rsidR="00FD7ADC" w:rsidRPr="00F30027">
        <w:rPr>
          <w:rFonts w:ascii="GHEA Grapalat" w:hAnsi="GHEA Grapalat"/>
          <w:sz w:val="16"/>
          <w:szCs w:val="16"/>
          <w:lang w:val="hy-AM"/>
        </w:rPr>
        <w:tab/>
        <w:t xml:space="preserve"> ստորագրություն</w:t>
      </w:r>
    </w:p>
    <w:sectPr w:rsidR="00FD7ADC" w:rsidRPr="00F30027" w:rsidSect="009B0BEF">
      <w:pgSz w:w="16838" w:h="11906" w:orient="landscape"/>
      <w:pgMar w:top="709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39F"/>
    <w:rsid w:val="0000505E"/>
    <w:rsid w:val="00012856"/>
    <w:rsid w:val="00022434"/>
    <w:rsid w:val="00023064"/>
    <w:rsid w:val="000276E0"/>
    <w:rsid w:val="00035908"/>
    <w:rsid w:val="000372F3"/>
    <w:rsid w:val="00047C3F"/>
    <w:rsid w:val="00055F83"/>
    <w:rsid w:val="00060E97"/>
    <w:rsid w:val="000646E3"/>
    <w:rsid w:val="000677E4"/>
    <w:rsid w:val="000763B0"/>
    <w:rsid w:val="0008365D"/>
    <w:rsid w:val="000A1673"/>
    <w:rsid w:val="000B110D"/>
    <w:rsid w:val="000C15AB"/>
    <w:rsid w:val="000E54D4"/>
    <w:rsid w:val="000F76F1"/>
    <w:rsid w:val="00107BFE"/>
    <w:rsid w:val="001453D9"/>
    <w:rsid w:val="00145895"/>
    <w:rsid w:val="001504A3"/>
    <w:rsid w:val="001569EA"/>
    <w:rsid w:val="001617D9"/>
    <w:rsid w:val="001801A8"/>
    <w:rsid w:val="0019198C"/>
    <w:rsid w:val="001B2520"/>
    <w:rsid w:val="001B5238"/>
    <w:rsid w:val="001B78A6"/>
    <w:rsid w:val="001C14AC"/>
    <w:rsid w:val="001C67FA"/>
    <w:rsid w:val="001E2780"/>
    <w:rsid w:val="001F5DF1"/>
    <w:rsid w:val="00216488"/>
    <w:rsid w:val="00246807"/>
    <w:rsid w:val="002616D6"/>
    <w:rsid w:val="00266997"/>
    <w:rsid w:val="00267EA8"/>
    <w:rsid w:val="00272637"/>
    <w:rsid w:val="00274CBD"/>
    <w:rsid w:val="002B2045"/>
    <w:rsid w:val="002B216C"/>
    <w:rsid w:val="002C0D3F"/>
    <w:rsid w:val="002C7063"/>
    <w:rsid w:val="002D300F"/>
    <w:rsid w:val="002D7951"/>
    <w:rsid w:val="002E08D5"/>
    <w:rsid w:val="002E4F99"/>
    <w:rsid w:val="002F06CD"/>
    <w:rsid w:val="002F6FF8"/>
    <w:rsid w:val="00306619"/>
    <w:rsid w:val="00312F87"/>
    <w:rsid w:val="0031441F"/>
    <w:rsid w:val="00323DCA"/>
    <w:rsid w:val="0033428F"/>
    <w:rsid w:val="00354D9F"/>
    <w:rsid w:val="003866FE"/>
    <w:rsid w:val="0038788A"/>
    <w:rsid w:val="00397A4E"/>
    <w:rsid w:val="003C7D36"/>
    <w:rsid w:val="003D001C"/>
    <w:rsid w:val="003D529B"/>
    <w:rsid w:val="003E07E8"/>
    <w:rsid w:val="003E5D70"/>
    <w:rsid w:val="003F4E65"/>
    <w:rsid w:val="00425982"/>
    <w:rsid w:val="004276C9"/>
    <w:rsid w:val="00440F6E"/>
    <w:rsid w:val="004413C1"/>
    <w:rsid w:val="00442E63"/>
    <w:rsid w:val="0044438C"/>
    <w:rsid w:val="00446B23"/>
    <w:rsid w:val="004476C3"/>
    <w:rsid w:val="0046523D"/>
    <w:rsid w:val="00467CA9"/>
    <w:rsid w:val="00480D16"/>
    <w:rsid w:val="004A6516"/>
    <w:rsid w:val="004B3942"/>
    <w:rsid w:val="004C41A3"/>
    <w:rsid w:val="004D649A"/>
    <w:rsid w:val="004F353F"/>
    <w:rsid w:val="005036A4"/>
    <w:rsid w:val="00503F4D"/>
    <w:rsid w:val="00521AB9"/>
    <w:rsid w:val="005365CF"/>
    <w:rsid w:val="005574D6"/>
    <w:rsid w:val="00562D14"/>
    <w:rsid w:val="0056512E"/>
    <w:rsid w:val="00577EE5"/>
    <w:rsid w:val="00590C4F"/>
    <w:rsid w:val="0059119C"/>
    <w:rsid w:val="00594029"/>
    <w:rsid w:val="005A6D8B"/>
    <w:rsid w:val="005A774C"/>
    <w:rsid w:val="005B21BC"/>
    <w:rsid w:val="005B2DC7"/>
    <w:rsid w:val="005B7BCC"/>
    <w:rsid w:val="005C6C0D"/>
    <w:rsid w:val="005D149A"/>
    <w:rsid w:val="005E50A2"/>
    <w:rsid w:val="005E6102"/>
    <w:rsid w:val="005E75CC"/>
    <w:rsid w:val="005F1387"/>
    <w:rsid w:val="00624541"/>
    <w:rsid w:val="00643DAE"/>
    <w:rsid w:val="0064795A"/>
    <w:rsid w:val="006566C5"/>
    <w:rsid w:val="00663F88"/>
    <w:rsid w:val="00675EB3"/>
    <w:rsid w:val="006855AF"/>
    <w:rsid w:val="00687885"/>
    <w:rsid w:val="00690681"/>
    <w:rsid w:val="006A5E5E"/>
    <w:rsid w:val="006A6B57"/>
    <w:rsid w:val="006C29F4"/>
    <w:rsid w:val="006D0D6D"/>
    <w:rsid w:val="006D616A"/>
    <w:rsid w:val="006D6588"/>
    <w:rsid w:val="006D7CBA"/>
    <w:rsid w:val="006E5679"/>
    <w:rsid w:val="007040EE"/>
    <w:rsid w:val="0071076E"/>
    <w:rsid w:val="00713732"/>
    <w:rsid w:val="00730FFC"/>
    <w:rsid w:val="00753D83"/>
    <w:rsid w:val="00754349"/>
    <w:rsid w:val="00755625"/>
    <w:rsid w:val="007903EB"/>
    <w:rsid w:val="007C7780"/>
    <w:rsid w:val="007E11DB"/>
    <w:rsid w:val="007E4873"/>
    <w:rsid w:val="007E52AC"/>
    <w:rsid w:val="007E6C15"/>
    <w:rsid w:val="0081779A"/>
    <w:rsid w:val="00821764"/>
    <w:rsid w:val="00822C54"/>
    <w:rsid w:val="00831F4B"/>
    <w:rsid w:val="00837ED1"/>
    <w:rsid w:val="00844A96"/>
    <w:rsid w:val="0084662A"/>
    <w:rsid w:val="00854E5C"/>
    <w:rsid w:val="00864650"/>
    <w:rsid w:val="00866475"/>
    <w:rsid w:val="008A182F"/>
    <w:rsid w:val="008A7A9C"/>
    <w:rsid w:val="008B6FD2"/>
    <w:rsid w:val="008B7E69"/>
    <w:rsid w:val="008C1B57"/>
    <w:rsid w:val="008C6D65"/>
    <w:rsid w:val="008F0641"/>
    <w:rsid w:val="00904742"/>
    <w:rsid w:val="009057A9"/>
    <w:rsid w:val="00911328"/>
    <w:rsid w:val="00911988"/>
    <w:rsid w:val="00943345"/>
    <w:rsid w:val="00980433"/>
    <w:rsid w:val="009A2BAF"/>
    <w:rsid w:val="009B0BEF"/>
    <w:rsid w:val="009B3B81"/>
    <w:rsid w:val="009E7916"/>
    <w:rsid w:val="00A25AB7"/>
    <w:rsid w:val="00A50FB8"/>
    <w:rsid w:val="00A66739"/>
    <w:rsid w:val="00A6799C"/>
    <w:rsid w:val="00A7255D"/>
    <w:rsid w:val="00AC7C5B"/>
    <w:rsid w:val="00AE770E"/>
    <w:rsid w:val="00AF1EC8"/>
    <w:rsid w:val="00AF54D6"/>
    <w:rsid w:val="00B11941"/>
    <w:rsid w:val="00B11B20"/>
    <w:rsid w:val="00B22DD2"/>
    <w:rsid w:val="00B25FBD"/>
    <w:rsid w:val="00B4249A"/>
    <w:rsid w:val="00B5483F"/>
    <w:rsid w:val="00B572C5"/>
    <w:rsid w:val="00B74397"/>
    <w:rsid w:val="00B86EAF"/>
    <w:rsid w:val="00B9670F"/>
    <w:rsid w:val="00BA4A9B"/>
    <w:rsid w:val="00BB14C2"/>
    <w:rsid w:val="00BC3589"/>
    <w:rsid w:val="00BC3DC9"/>
    <w:rsid w:val="00BC475D"/>
    <w:rsid w:val="00BC6959"/>
    <w:rsid w:val="00BE2400"/>
    <w:rsid w:val="00C0295E"/>
    <w:rsid w:val="00C16711"/>
    <w:rsid w:val="00C36005"/>
    <w:rsid w:val="00C52947"/>
    <w:rsid w:val="00C74547"/>
    <w:rsid w:val="00C813F9"/>
    <w:rsid w:val="00C81C5B"/>
    <w:rsid w:val="00C8246B"/>
    <w:rsid w:val="00C8401E"/>
    <w:rsid w:val="00C8464D"/>
    <w:rsid w:val="00CB0EB4"/>
    <w:rsid w:val="00CB673B"/>
    <w:rsid w:val="00CB6783"/>
    <w:rsid w:val="00CE351E"/>
    <w:rsid w:val="00CF1912"/>
    <w:rsid w:val="00D101DC"/>
    <w:rsid w:val="00D12B17"/>
    <w:rsid w:val="00D45F79"/>
    <w:rsid w:val="00D52F4E"/>
    <w:rsid w:val="00D53152"/>
    <w:rsid w:val="00D91C3D"/>
    <w:rsid w:val="00DC5FDE"/>
    <w:rsid w:val="00DD04C8"/>
    <w:rsid w:val="00DD1748"/>
    <w:rsid w:val="00DD7013"/>
    <w:rsid w:val="00DE30A2"/>
    <w:rsid w:val="00DE3E5D"/>
    <w:rsid w:val="00DE6252"/>
    <w:rsid w:val="00DE76E8"/>
    <w:rsid w:val="00DF28EC"/>
    <w:rsid w:val="00E2039F"/>
    <w:rsid w:val="00E269DD"/>
    <w:rsid w:val="00E3205D"/>
    <w:rsid w:val="00E3299B"/>
    <w:rsid w:val="00E44144"/>
    <w:rsid w:val="00E44B57"/>
    <w:rsid w:val="00E47D17"/>
    <w:rsid w:val="00E81898"/>
    <w:rsid w:val="00EB278B"/>
    <w:rsid w:val="00EB6FAA"/>
    <w:rsid w:val="00EB7DD1"/>
    <w:rsid w:val="00EC18ED"/>
    <w:rsid w:val="00ED70CF"/>
    <w:rsid w:val="00EE7C38"/>
    <w:rsid w:val="00EF6697"/>
    <w:rsid w:val="00EF761C"/>
    <w:rsid w:val="00F07EE8"/>
    <w:rsid w:val="00F30027"/>
    <w:rsid w:val="00F34E82"/>
    <w:rsid w:val="00F4508F"/>
    <w:rsid w:val="00F474FD"/>
    <w:rsid w:val="00F50422"/>
    <w:rsid w:val="00F83538"/>
    <w:rsid w:val="00FA3AC0"/>
    <w:rsid w:val="00FC4CDE"/>
    <w:rsid w:val="00FC6E69"/>
    <w:rsid w:val="00FD1F9C"/>
    <w:rsid w:val="00FD7ADC"/>
    <w:rsid w:val="00FF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515AC"/>
  <w15:docId w15:val="{8DB89355-7816-4885-9F2D-583EC2CF8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245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BC475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4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F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7700A-2D2D-4BAB-9E6E-8B6C6C2C4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Gayane V. Meliksetyan</dc:creator>
  <cp:keywords>https://mul2-mineconomy.gov.am/tasks/711742/oneclick/hayt pordzanot. am-24-25_102.docx?token=88919722a3392bc4553dfc3edae417e9</cp:keywords>
  <dc:description/>
  <cp:lastModifiedBy>Gayane A. Danielyan</cp:lastModifiedBy>
  <cp:revision>173</cp:revision>
  <cp:lastPrinted>2022-09-29T12:30:00Z</cp:lastPrinted>
  <dcterms:created xsi:type="dcterms:W3CDTF">2021-08-02T11:45:00Z</dcterms:created>
  <dcterms:modified xsi:type="dcterms:W3CDTF">2024-10-17T05:36:00Z</dcterms:modified>
</cp:coreProperties>
</file>