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- 24/0701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ԱՎՏՈՄԵՔԵՆԱՆԵՐԻ ԱՆՎԱԴՈՂԵՐԻ»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- 24/0701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ԱՎՏՈՄԵՔԵՆԱՆԵՐԻ ԱՆՎԱԴՈՂԵՐԻ»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ԱՎՏՈՄԵՔԵՆԱՆԵՐԻ ԱՆՎԱԴՈՂԵՐԻ»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- 24/0701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ԱՎՏՈՄԵՔԵՆԱՆԵՐԻ ԱՆՎԱԴՈՂԵՐԻ»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- 24/0701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- 24/0701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- 24/0701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- 24/0701»*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- 24/0701*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- 24/0701»*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- 24/0701*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25.12.2024թթ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25.12.2024թթ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25.12.2024թթ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