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մանկապարտեզների կարիքների համար գույքի ձեռքբերում(Էլեկտրական սալօջախ եռաֆազ և Խոհանոցային դանակներ)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մանկապարտեզների կարիքների համար գույքի ձեռքբերում(Էլեկտրական սալօջախ եռաֆազ և Խոհանոցային դանակներ)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մանկապարտեզների կարիքների համար գույքի ձեռքբերում(Էլեկտրական սալօջախ եռաֆազ և Խոհանոցային դանակներ)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մանկապարտեզների կարիքների համար գույքի ձեռքբերում(Էլեկտրական սալօջախ եռաֆազ և Խոհանոցային դանակներ)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ԱՄ-ԷԱՃԱՊՁԲ-24/13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- 900001045567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1475x850x860 մմ (ԵxԼxԲ)(±10%):
Այրիչների քանակը - 6, այրիչների չափսը 295x417 մմ(ԵxԼ)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Խոհարարականդանակներ - հավաքածու 5հատ՝ 5գույնի,1- մսիդանակ,  2- հացիդանակ, 3- բանջարեղենիդանակ, 4- մրգիդանակ 5-կաթնամթերքիդանակ,  սննդային չժանգոտվող պողպատից,  ԳՕՍՏ 27002-86 և ԳՕՍՏ 27002-2020-ի չափորոշիչներին համապատասխան:տեղափոխում և բեռնաթափում իրականացնում է մատակարարը:Երաշխիքային ժամկետը մատակարարման օրվանից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մարզ.քաղաք Արմավիր,Աբովյան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պայմանագիրը ուժի մեջ մտնելու օրվանից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