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2024.10.17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ՎԱ-ՍԱՏՄ-ԷԱՃԱՇՁԲ-24/34</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Аппарат Премьер-минситра РА</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г. Ереван, Правительственный дом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Приобретение печатной продукции  по коду N ՎԱ-ՍԱՏՄ-ԷԱՃԱՇՁԲ-24/34 , организованная канцелярией Премьер-министра для нужд Инспекционного управления по безопасности пищевых продуктов</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11:00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11</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11:00</w:t>
      </w:r>
      <w:r w:rsidRPr="00F23835">
        <w:rPr>
          <w:rFonts w:ascii="Calibri" w:hAnsi="Calibri"/>
          <w:i w:val="0"/>
          <w:sz w:val="22"/>
          <w:szCs w:val="22"/>
        </w:rPr>
        <w:t xml:space="preserve"> часов на </w:t>
      </w:r>
      <w:r w:rsidRPr="00F23835">
        <w:rPr>
          <w:rFonts w:ascii="Calibri" w:hAnsi="Calibri" w:cs="Calibri"/>
          <w:i w:val="0"/>
          <w:sz w:val="22"/>
          <w:szCs w:val="22"/>
          <w:lang w:val="af-ZA"/>
        </w:rPr>
        <w:t>11</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Աղավնի Դարբինյան</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agadarbinyan87@mail.ru</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010-515-699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Аппарат Премьер-минситра РА</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ՎԱ-ՍԱՏՄ-ԷԱՃԱՇՁԲ-24/34</w:t>
      </w:r>
      <w:r w:rsidRPr="00F23835">
        <w:rPr>
          <w:rFonts w:ascii="Calibri" w:hAnsi="Calibri" w:cs="Times Armenian"/>
          <w:i/>
          <w:lang w:val="ru-RU"/>
        </w:rPr>
        <w:br/>
      </w:r>
      <w:r w:rsidR="00A57090" w:rsidRPr="00F23835">
        <w:rPr>
          <w:rFonts w:ascii="Calibri" w:hAnsi="Calibri" w:cstheme="minorHAnsi"/>
          <w:szCs w:val="20"/>
          <w:lang w:val="af-ZA"/>
        </w:rPr>
        <w:t>2024.10.17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Аппарат Премьер-минситра РА</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Аппарат Премьер-минситра РА</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Приобретение печатной продукции  по коду N ՎԱ-ՍԱՏՄ-ԷԱՃԱՇՁԲ-24/34 , организованная канцелярией Премьер-министра для нужд Инспекционного управления по безопасности пищевых продуктов</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Приобретение печатной продукции  по коду N ՎԱ-ՍԱՏՄ-ԷԱՃԱՇՁԲ-24/34 , организованная канцелярией Премьер-министра для нужд Инспекционного управления по безопасности пищевых продуктов</w:t>
      </w:r>
      <w:r w:rsidR="00410048" w:rsidRPr="00F23835">
        <w:rPr>
          <w:rFonts w:ascii="Calibri" w:hAnsi="Calibri"/>
          <w:b/>
          <w:lang w:val="ru-RU"/>
        </w:rPr>
        <w:t xml:space="preserve">ДЛЯ НУЖД </w:t>
      </w:r>
      <w:r w:rsidRPr="00871866">
        <w:rPr>
          <w:rFonts w:ascii="Calibri" w:hAnsi="Calibri" w:cs="Calibri"/>
          <w:b/>
          <w:lang w:val="af-ZA"/>
        </w:rPr>
        <w:t>Аппарат Премьер-минситра РА</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2"/>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ՎԱ-ՍԱՏՄ-ԷԱՃԱՇՁԲ-24/34</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agadarbinyan87@mail.ru</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Приобретение печатной продукции  по коду N ՎԱ-ՍԱՏՄ-ԷԱՃԱՇՁԲ-24/34 , организованная канцелярией Премьер-министра для нужд Инспекционного управления по безопасности пищевых продуктов</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Default="00410048" w:rsidP="00410048">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CF27FA">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11:00</w:t>
      </w:r>
      <w:r w:rsidRPr="00F23835">
        <w:rPr>
          <w:rFonts w:ascii="Calibri" w:hAnsi="Calibri"/>
          <w:lang w:val="ru-RU"/>
        </w:rPr>
        <w:t>" часов "</w:t>
      </w:r>
      <w:r w:rsidR="00470947"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Pr>
          <w:color w:val="000000"/>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t>в случае признания отобранным участником</w:t>
      </w:r>
      <w:r w:rsidR="00CF27FA">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387.47</w:t>
      </w:r>
      <w:r w:rsidRPr="00F23835">
        <w:rPr>
          <w:rFonts w:ascii="Calibri" w:hAnsi="Calibri"/>
          <w:szCs w:val="22"/>
        </w:rPr>
        <w:t>драмом, российский рубль</w:t>
      </w:r>
      <w:r w:rsidR="004F59D5" w:rsidRPr="004F59D5">
        <w:rPr>
          <w:rFonts w:ascii="Calibri" w:hAnsi="Calibri" w:cs="Calibri"/>
          <w:szCs w:val="22"/>
          <w:lang w:val="af-ZA"/>
        </w:rPr>
        <w:t>4</w:t>
      </w:r>
      <w:r w:rsidRPr="00F23835">
        <w:rPr>
          <w:rFonts w:ascii="Calibri" w:hAnsi="Calibri"/>
          <w:szCs w:val="22"/>
        </w:rPr>
        <w:t xml:space="preserve"> драмом, евро </w:t>
      </w:r>
      <w:r w:rsidR="00280D4A" w:rsidRPr="00B37B19">
        <w:rPr>
          <w:rFonts w:ascii="Calibri" w:hAnsi="Calibri" w:cs="Calibri"/>
          <w:szCs w:val="22"/>
          <w:lang w:val="af-ZA"/>
        </w:rPr>
        <w:t>420.95</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2024.10.29.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Pr>
          <w:rFonts w:ascii="Calibri" w:hAnsi="Calibri"/>
          <w:color w:val="000000" w:themeColor="text1"/>
        </w:rPr>
        <w:t xml:space="preserve"> </w:t>
      </w:r>
      <w:r w:rsidR="00CF27FA">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Default="00526977" w:rsidP="00526977">
      <w:pPr>
        <w:widowControl w:val="0"/>
        <w:tabs>
          <w:tab w:val="left" w:pos="1276"/>
        </w:tabs>
        <w:spacing w:line="240" w:lineRule="auto"/>
      </w:pPr>
      <w:r w:rsidRPr="00526977">
        <w:rPr>
          <w:rFonts w:ascii="Calibri" w:hAnsi="Calibri"/>
          <w:color w:val="000000" w:themeColor="text1"/>
          <w:lang w:val="ru-RU"/>
        </w:rPr>
        <w:t>•</w:t>
      </w:r>
      <w:r w:rsidR="00713086">
        <w:rPr>
          <w:rFonts w:ascii="Calibri" w:hAnsi="Calibri"/>
          <w:color w:val="000000" w:themeColor="text1"/>
        </w:rPr>
        <w:t xml:space="preserve">  </w:t>
      </w:r>
      <w:r w:rsidR="0071308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Pr>
          <w:rFonts w:ascii="Calibri" w:hAnsi="Calibri" w:cstheme="minorHAnsi"/>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5D7C35">
        <w:t xml:space="preserve"> </w:t>
      </w:r>
      <w:r w:rsidR="005D7C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6"/>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Pr>
          <w:rFonts w:ascii="Calibri" w:hAnsi="Calibri" w:cstheme="minorHAnsi"/>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421AA1" w:rsidRDefault="00410048" w:rsidP="00410048">
      <w:pPr>
        <w:rPr>
          <w:rFonts w:ascii="Calibri" w:hAnsi="Calibri"/>
          <w:b/>
          <w:color w:val="000000" w:themeColor="text1"/>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ՎԱ-ՍԱՏՄ-ԷԱՃԱՇՁԲ-24/34</w:t>
      </w:r>
      <w:r w:rsidR="001C1C48" w:rsidRPr="005F13C8">
        <w:rPr>
          <w:rFonts w:ascii="Calibri" w:hAnsi="Calibri"/>
          <w:b/>
          <w:color w:val="000000" w:themeColor="text1"/>
          <w:sz w:val="24"/>
          <w:szCs w:val="24"/>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001C1C48" w:rsidRPr="001C1C48">
        <w:rPr>
          <w:rFonts w:ascii="Calibri" w:hAnsi="Calibri" w:cstheme="minorHAnsi"/>
          <w:lang w:val="ru-RU"/>
        </w:rPr>
        <w:t>ՎԱ-ՍԱՏՄ-ԷԱՃԱՇՁԲ-24/34</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Pr>
          <w:rFonts w:ascii="Calibri" w:hAnsi="Calibri" w:cstheme="minorHAnsi"/>
          <w:sz w:val="16"/>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Default="00415B31" w:rsidP="00415B31">
      <w:pPr>
        <w:jc w:val="center"/>
        <w:rPr>
          <w:rFonts w:ascii="Calibri" w:hAnsi="Calibri" w:cstheme="minorHAnsi"/>
          <w:sz w:val="18"/>
          <w:szCs w:val="18"/>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Pr>
          <w:rFonts w:ascii="Calibri" w:hAnsi="Calibri" w:cstheme="minorHAnsi"/>
          <w:sz w:val="16"/>
        </w:rPr>
        <w:t xml:space="preserve">                          </w:t>
      </w:r>
      <w:r w:rsidR="00415B31">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1C1C48" w:rsidRPr="001C1C48">
        <w:rPr>
          <w:rFonts w:ascii="Calibri" w:hAnsi="Calibri" w:cstheme="minorHAnsi"/>
          <w:lang w:val="ru-RU"/>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7"/>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lastRenderedPageBreak/>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E570C7"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3779E7" w:rsidRPr="00E570C7"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E570C7"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bookmarkStart w:id="0" w:name="_GoBack"/>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Default="001C1C48" w:rsidP="003779E7">
      <w:pPr>
        <w:contextualSpacing/>
        <w:rPr>
          <w:rFonts w:ascii="GHEA Grapalat" w:hAnsi="GHEA Grapalat"/>
          <w:sz w:val="18"/>
          <w:szCs w:val="18"/>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8"/>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Default="003779E7" w:rsidP="00EE6684">
      <w:pPr>
        <w:spacing w:line="240" w:lineRule="auto"/>
        <w:jc w:val="right"/>
        <w:rPr>
          <w:rFonts w:ascii="Calibri" w:hAnsi="Calibri" w:cstheme="minorHAnsi"/>
          <w:b/>
          <w:sz w:val="24"/>
          <w:szCs w:val="24"/>
        </w:rPr>
      </w:pPr>
    </w:p>
    <w:p w:rsidR="003779E7" w:rsidRDefault="003779E7" w:rsidP="00EE6684">
      <w:pPr>
        <w:spacing w:line="240" w:lineRule="auto"/>
        <w:jc w:val="right"/>
        <w:rPr>
          <w:rFonts w:ascii="Calibri" w:hAnsi="Calibri" w:cstheme="minorHAnsi"/>
          <w:b/>
          <w:sz w:val="24"/>
          <w:szCs w:val="24"/>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"ՎԱ-ՍԱՏՄ-ԷԱՃԱՇՁԲ-24/34"</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ՎԱ-ՍԱՏՄ-ԷԱՃԱՇՁԲ-24/34*.</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"ՎԱ-ՍԱՏՄ-ԷԱՃԱՇՁԲ-24/34"</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ՎԱ-ՍԱՏՄ-ԷԱՃԱՇՁԲ-24/34*.</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D5704">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ՎԱ-ՍԱՏՄ-ԷԱՃԱՇՁԲ-24/34</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15</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9"/>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10"/>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1"/>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2"/>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3"/>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4"/>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Pr>
          <w:rFonts w:ascii="Calibri" w:hAnsi="Calibri"/>
          <w:color w:val="000000" w:themeColor="text1"/>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После вступления настоящего Соглашения в силу права и обязанности Клиента, определенные соглашением, переходят к Инспекции пищевой безопасности, за исключением финансовых функций, исходя из требований статей 5 и 18 Закона Республики Армения. «О проверяющих органах».</w:t>
      </w:r>
      <w:r w:rsidR="00410048" w:rsidRPr="00F23835">
        <w:rPr>
          <w:rStyle w:val="FootnoteReference"/>
          <w:rFonts w:ascii="Calibri" w:hAnsi="Calibri"/>
        </w:rPr>
        <w:footnoteReference w:id="15"/>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форма 7 բ / Армянский /
Бумага офсетная A4 (210x297 мм) 100 г / м2, допустимое отклонение ± 2%, двусторонняя
Печать 3-х цветов 2 + 3 / белый, розовый, синий / комбинированный, чтобы обеспечить высокий метод печати (давление печати)
Сеть Гелеошира, уплотняющая, должна изображать текст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§Орган по Безопасности Пищевых продуктов РА¦. 
Основание: Формы принятые Решением правительства РА от 21 октября 2010 года  N 1499-Н.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6"/>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D5704"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C97" w:rsidRDefault="00C07C97" w:rsidP="00C97A7D">
      <w:pPr>
        <w:spacing w:line="240" w:lineRule="auto"/>
      </w:pPr>
      <w:r>
        <w:separator/>
      </w:r>
    </w:p>
  </w:endnote>
  <w:endnote w:type="continuationSeparator" w:id="1">
    <w:p w:rsidR="00C07C97" w:rsidRDefault="00C07C97"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C97" w:rsidRDefault="00C07C97" w:rsidP="00C97A7D">
      <w:pPr>
        <w:spacing w:line="240" w:lineRule="auto"/>
      </w:pPr>
      <w:r>
        <w:separator/>
      </w:r>
    </w:p>
  </w:footnote>
  <w:footnote w:type="continuationSeparator" w:id="1">
    <w:p w:rsidR="00C07C97" w:rsidRDefault="00C07C97" w:rsidP="00C97A7D">
      <w:pPr>
        <w:spacing w:line="240" w:lineRule="auto"/>
      </w:pPr>
      <w:r>
        <w:continuationSeparator/>
      </w:r>
    </w:p>
  </w:footnote>
  <w:footnote w:id="2">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Default="00CF27FA" w:rsidP="00CC7C9D">
      <w:pPr>
        <w:widowControl w:val="0"/>
        <w:spacing w:line="240" w:lineRule="auto"/>
        <w:rPr>
          <w:rFonts w:cstheme="minorHAnsi"/>
          <w:sz w:val="16"/>
          <w:szCs w:val="16"/>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3">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6">
    <w:p w:rsidR="00FB3E5A" w:rsidRDefault="00FB3E5A" w:rsidP="00FB3E5A">
      <w:pPr>
        <w:pStyle w:val="FootnoteText"/>
        <w:jc w:val="both"/>
        <w:rPr>
          <w:rFonts w:ascii="Calibri" w:hAnsi="Calibri"/>
          <w:lang w:val="ru-RU"/>
        </w:rPr>
      </w:pPr>
    </w:p>
  </w:footnote>
  <w:footnote w:id="7">
    <w:p w:rsidR="00415B31" w:rsidRPr="00DF6304" w:rsidRDefault="00415B31" w:rsidP="00415B31">
      <w:pPr>
        <w:pStyle w:val="FootnoteText"/>
        <w:rPr>
          <w:lang w:val="ru-RU"/>
        </w:rPr>
      </w:pPr>
    </w:p>
  </w:footnote>
  <w:footnote w:id="8">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Default="001C1C48" w:rsidP="003779E7">
      <w:pPr>
        <w:contextualSpacing/>
        <w:rPr>
          <w:rFonts w:ascii="GHEA Grapalat" w:hAnsi="GHEA Grapalat"/>
          <w:sz w:val="18"/>
          <w:szCs w:val="18"/>
        </w:rPr>
      </w:pPr>
    </w:p>
    <w:p w:rsidR="003779E7" w:rsidRPr="0032775F" w:rsidRDefault="003779E7" w:rsidP="003779E7">
      <w:pPr>
        <w:rPr>
          <w:rFonts w:ascii="GHEA Grapalat" w:hAnsi="GHEA Grapalat"/>
          <w:i/>
          <w:sz w:val="20"/>
          <w:szCs w:val="20"/>
          <w:lang w:val="ru-RU"/>
        </w:rPr>
      </w:pPr>
    </w:p>
  </w:footnote>
  <w:footnote w:id="9">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1">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4">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5">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6">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r="http://schemas.openxmlformats.org/officeDocument/2006/relationships" xmlns:w="http://schemas.openxmlformats.org/wordprocessingml/2006/main">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336-E8D9-45C7-8ABA-217AFBDC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60</Pages>
  <Words>15413</Words>
  <Characters>87856</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310</cp:revision>
  <dcterms:created xsi:type="dcterms:W3CDTF">2020-06-23T11:07:00Z</dcterms:created>
  <dcterms:modified xsi:type="dcterms:W3CDTF">2023-08-04T10:48:00Z</dcterms:modified>
</cp:coreProperties>
</file>