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Бытовое и электронное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2024.10.18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Бытовое и электронное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Бытовое и электронное оборудование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Бытовое и электронное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Кондиционер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Уничтожитель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Несгораемый сейф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Холодильник с морозильной камерой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по тех. задании,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сплит-типа 12000BTU, с цифровым дисплеем, охлаждение: производительность минимум 3500 Вт и обогрев: производительность минимум 3900 Вт, Потребление энергии при обогреве максимум 1080 Вт, охлаждение максимум 1150 Вт, тип газа: R410/класс энергосбережения: A++, жалюзи (жалюзи) ) регулировка вправо и влево, циркуляция воздуха минимум 600м3/ч, датчик температуры расположен в пульте дистанционного управления, обеспечивающий заданную температуру в месте нахождения человека (система iFeel) система 4D AIR, 220В переменного тока, 50-60Гц, рабочая температура +43С/ -15С, угольный фильтр, с возможностью освежения воздуха. Трубы 4 метра. Необходимые материалы и транспорт для монтажа предоставляет поставщик, монтаж автомобильным транспортом, при необходимости работа альпиниста за счет и средств поставщика и маскировка труб на видимых участках. Не использовался, в заводской упаковке. Гарантия: минимум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сплит-типа 18000BTU, с цифровым дисплеем, охлаждение: производительность минимум 5100 Вт, обогрев: производительность минимум 5600 Вт, Потребление энергии при обогреве максимум 1455 Вт, охлаждение максимум 1500 Вт, тип газа: R410 A / класс энергосбережения: A++, жалюзи (жалюзи) ) регулировка вправо и влево, циркуляция воздуха: минимум 1000см/ч, датчик температуры расположен в пульте дистанционного управления, что обеспечивает заданную температуру в месте нахождения человека (система iFeel) Система 4D AIR, 220В переменного тока, 50-60Гц, работает температура +43С/-15С, угольный фильтр, с возможностью освежения воздуха. Трубы 4 метра. Необходимые материалы и транспорт для монтажа предоставляет поставщик, монтаж автомобильным транспортом, при необходимости работа альпиниста за счет и средств поставщика и маскировка труб на видимых участках. Не использовался, в заводской упаковке. Гарантия: минимум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24000 BTU. TOSHIBA RAS-24J2KVG-EE/AVG-EE или аналогичный Panasonic CS-Z71ZKEW/CU-Z71ZKE или аналогичный MSZ-HR71VF/ MUZ-HR71VF/Mitsubishi, кондиционер инверторного типа, с цифровым дисплеем, мощность: минимум 24000 BTU в дюймах режиме охлаждения, а в режиме обогрева минимум 25000 BTU, Потребление энергии при обогреве максимум 7200Вт, охлаждении максимум 6900Вт, класс энергосбережения: не ниже А, створки (жалюзи) регулируемые вправо и влево, циркуляция воздуха: минимум 1074 куб.м в час, датчик температуры расположен в пульте дистанционного управления, что обеспечивает обеспечение заданной температуры в месте нахождения человека (система iFeel), максимальный уровень шума внутреннего блока - 40,5 дБ, максимальный уровень шума внешнего блока - 57,5 дБ. рабочая температура не ниже +43С/-15С, угольный фильтр, с возможностью освежения воздуха. Трубы не менее 3-х метров, Транспортировка и монтаж автовышкой /автовышка/, при необходимости работа альпиниста /алпиниста/ за счет и средств поставщика. Не использовался, в заводской упаковке. Гарантия: не менее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Уничтожитель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предохранительный -П-4, измельчитель-крест, размер нарезки не более 3 х 9 мм, вместимость корзины не менее -14л., одновременное размещение листов не менее -6 листов, также зажимы для измельчения кредитных карт, степлер иглы: 
Перевозка осуществляется поставщиком по месту, указанному заказчиком в адресе доставки.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Несгораемый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несгораемый сейф, изготовленный из металлического листа толщиной не менее 4 мм. Разделен на две части внутри металлической стойкой, в верхней части дверной коробкой и замком. Внешние размеры: высота 63-65 см, ширина 44-46 см, глубина 35,5 - 37,5 см, вес не менее 29 кг. Внутренняя часть двери толщиной не менее 2 см. Внутренние размеры: высота 45-50 см, ширина 42-44 см, глубина 30-35 см. Дверной замок с электронным паролем с дополнительным ключом. Сейф нитремалом.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однодверный, морозильная камера: одна полка, система охлаждения: оттайка, общий объем: не менее 90 л, класс энергоэффективности: не ниже А+, тип управления: механическое/электронное, уровень шума: 45 (дБ) и выше не более, цвет: белый. Не использовался, в заводской упаковке. Гарантийный срок: минимум 2 года. В стоимость товара входит погрузка, разгрузка и транспортировка до места, указанного заказчиком: c. Баграмяна 26/2, Ереван. Данное условие действует в течение всего гарантийного срока, в течение пяти рабочих дней с момента получения заказчиком заказа на установку.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заключаемого между сторонами в случае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