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02E320" w14:textId="77777777" w:rsidR="003238DB" w:rsidRPr="00456493" w:rsidRDefault="003238DB" w:rsidP="00C904D3">
      <w:pPr>
        <w:spacing w:after="0" w:line="240" w:lineRule="auto"/>
        <w:contextualSpacing/>
        <w:rPr>
          <w:rFonts w:ascii="GHEA Grapalat" w:eastAsia="GHEA Grapalat" w:hAnsi="GHEA Grapalat" w:cs="GHEA Grapalat"/>
          <w:b/>
          <w:i/>
          <w:sz w:val="16"/>
          <w:lang w:val="ru-RU"/>
        </w:rPr>
      </w:pPr>
    </w:p>
    <w:tbl>
      <w:tblPr>
        <w:tblW w:w="142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2"/>
        <w:gridCol w:w="6"/>
        <w:gridCol w:w="11264"/>
        <w:gridCol w:w="982"/>
        <w:gridCol w:w="1327"/>
      </w:tblGrid>
      <w:tr w:rsidR="00370DFE" w:rsidRPr="00456493" w14:paraId="045EFD03" w14:textId="77777777" w:rsidTr="003A313A">
        <w:trPr>
          <w:trHeight w:val="20"/>
        </w:trPr>
        <w:tc>
          <w:tcPr>
            <w:tcW w:w="14271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C388AC" w14:textId="0DCBD186" w:rsidR="00370DFE" w:rsidRPr="00456493" w:rsidRDefault="00370DFE" w:rsidP="00EF6A19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b/>
              </w:rPr>
              <w:t>ТЕХНИЧЕСКОЕ</w:t>
            </w:r>
            <w:r w:rsidRPr="00456493">
              <w:rPr>
                <w:rFonts w:ascii="GHEA Grapalat" w:hAnsi="GHEA Grapalat"/>
                <w:b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b/>
              </w:rPr>
              <w:t>ЗАДАНИЕ-</w:t>
            </w:r>
            <w:r w:rsidR="00284C6B">
              <w:rPr>
                <w:rStyle w:val="ezkurwreuab5ozgtqnkl"/>
                <w:rFonts w:ascii="GHEA Grapalat" w:hAnsi="GHEA Grapalat"/>
                <w:b/>
                <w:lang w:val="ru-RU"/>
              </w:rPr>
              <w:t>1</w:t>
            </w:r>
          </w:p>
        </w:tc>
      </w:tr>
      <w:tr w:rsidR="00370DFE" w:rsidRPr="00456493" w14:paraId="3A8C26F9" w14:textId="77777777" w:rsidTr="003A313A">
        <w:trPr>
          <w:trHeight w:val="295"/>
        </w:trPr>
        <w:tc>
          <w:tcPr>
            <w:tcW w:w="692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1D1D5A" w14:textId="77777777" w:rsidR="00370DFE" w:rsidRPr="00456493" w:rsidRDefault="00370DFE" w:rsidP="00EF6A1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6"/>
              </w:rPr>
              <w:t>N/N</w:t>
            </w:r>
          </w:p>
        </w:tc>
        <w:tc>
          <w:tcPr>
            <w:tcW w:w="11270" w:type="dxa"/>
            <w:gridSpan w:val="2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FBE78D" w14:textId="77777777" w:rsidR="00370DFE" w:rsidRPr="00456493" w:rsidRDefault="00370DFE" w:rsidP="00EF6A1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ezkurwreuab5ozgtqnkl"/>
                <w:rFonts w:ascii="GHEA Grapalat" w:hAnsi="GHEA Grapalat"/>
                <w:b/>
                <w:sz w:val="24"/>
                <w:szCs w:val="24"/>
              </w:rPr>
              <w:t>название</w:t>
            </w:r>
            <w:proofErr w:type="spellEnd"/>
            <w:r w:rsidRPr="00456493">
              <w:rPr>
                <w:rFonts w:ascii="GHEA Grapalat" w:hAnsi="GHEA Grapalat"/>
                <w:b/>
                <w:sz w:val="24"/>
                <w:szCs w:val="24"/>
              </w:rPr>
              <w:t>/</w:t>
            </w:r>
            <w:proofErr w:type="spellStart"/>
            <w:r w:rsidRPr="00456493">
              <w:rPr>
                <w:rStyle w:val="ezkurwreuab5ozgtqnkl"/>
                <w:rFonts w:ascii="GHEA Grapalat" w:hAnsi="GHEA Grapalat"/>
                <w:b/>
                <w:sz w:val="24"/>
                <w:szCs w:val="24"/>
              </w:rPr>
              <w:t>технические</w:t>
            </w:r>
            <w:proofErr w:type="spellEnd"/>
            <w:r w:rsidRPr="00456493">
              <w:rPr>
                <w:rFonts w:ascii="GHEA Grapalat" w:hAnsi="GHEA Grapalat"/>
                <w:b/>
                <w:sz w:val="24"/>
                <w:szCs w:val="24"/>
              </w:rPr>
              <w:t xml:space="preserve"> </w:t>
            </w:r>
            <w:proofErr w:type="spellStart"/>
            <w:r w:rsidRPr="00456493">
              <w:rPr>
                <w:rStyle w:val="ezkurwreuab5ozgtqnkl"/>
                <w:rFonts w:ascii="GHEA Grapalat" w:hAnsi="GHEA Grapalat"/>
                <w:b/>
                <w:sz w:val="24"/>
                <w:szCs w:val="24"/>
              </w:rPr>
              <w:t>характеристики</w:t>
            </w:r>
            <w:proofErr w:type="spellEnd"/>
          </w:p>
        </w:tc>
        <w:tc>
          <w:tcPr>
            <w:tcW w:w="982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EEEE9A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6493">
              <w:rPr>
                <w:rStyle w:val="ezkurwreuab5ozgtqnkl"/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45649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6493">
              <w:rPr>
                <w:rStyle w:val="ezkurwreuab5ozgtqnkl"/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132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4476BF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ezkurwreuab5ozgtqnkl"/>
                <w:rFonts w:ascii="GHEA Grapalat" w:hAnsi="GHEA Grapalat"/>
              </w:rPr>
              <w:t>количество</w:t>
            </w:r>
            <w:proofErr w:type="spellEnd"/>
          </w:p>
        </w:tc>
      </w:tr>
      <w:tr w:rsidR="00370DFE" w:rsidRPr="00456493" w14:paraId="7C1EECF9" w14:textId="77777777" w:rsidTr="003A313A">
        <w:trPr>
          <w:trHeight w:val="540"/>
        </w:trPr>
        <w:tc>
          <w:tcPr>
            <w:tcW w:w="69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FF108" w14:textId="77777777" w:rsidR="00370DFE" w:rsidRPr="00456493" w:rsidRDefault="00370DFE" w:rsidP="00EF6A19">
            <w:pPr>
              <w:spacing w:after="200" w:line="276" w:lineRule="auto"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270" w:type="dxa"/>
            <w:gridSpan w:val="2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8E854A" w14:textId="77777777" w:rsidR="00370DFE" w:rsidRPr="00456493" w:rsidRDefault="00370DFE" w:rsidP="00EF6A19">
            <w:pPr>
              <w:spacing w:after="200" w:line="276" w:lineRule="auto"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982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9C495D" w14:textId="77777777" w:rsidR="00370DFE" w:rsidRPr="00456493" w:rsidRDefault="00370DFE" w:rsidP="00EF6A19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32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B75AB1" w14:textId="77777777" w:rsidR="00370DFE" w:rsidRPr="00456493" w:rsidRDefault="00370DFE" w:rsidP="00EF6A19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370DFE" w:rsidRPr="00456493" w14:paraId="50612F25" w14:textId="77777777" w:rsidTr="003A313A">
        <w:trPr>
          <w:trHeight w:val="540"/>
        </w:trPr>
        <w:tc>
          <w:tcPr>
            <w:tcW w:w="692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7600E5" w14:textId="77777777" w:rsidR="00370DFE" w:rsidRPr="00456493" w:rsidRDefault="00370DFE" w:rsidP="00EF6A19">
            <w:pPr>
              <w:spacing w:after="200" w:line="276" w:lineRule="auto"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270" w:type="dxa"/>
            <w:gridSpan w:val="2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D3585" w14:textId="77777777" w:rsidR="00370DFE" w:rsidRPr="00456493" w:rsidRDefault="00370DFE" w:rsidP="00EF6A19">
            <w:pPr>
              <w:spacing w:after="200" w:line="276" w:lineRule="auto"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982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CB1179" w14:textId="77777777" w:rsidR="00370DFE" w:rsidRPr="00456493" w:rsidRDefault="00370DFE" w:rsidP="00EF6A19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327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A26D9" w14:textId="77777777" w:rsidR="00370DFE" w:rsidRPr="00456493" w:rsidRDefault="00370DFE" w:rsidP="00EF6A19">
            <w:pPr>
              <w:spacing w:after="200" w:line="276" w:lineRule="auto"/>
              <w:rPr>
                <w:rFonts w:ascii="GHEA Grapalat" w:eastAsia="Calibri" w:hAnsi="GHEA Grapalat" w:cs="Calibri"/>
              </w:rPr>
            </w:pPr>
          </w:p>
        </w:tc>
      </w:tr>
      <w:tr w:rsidR="00370DFE" w:rsidRPr="00456493" w14:paraId="02374028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5A6FE4" w14:textId="77777777" w:rsidR="00370DFE" w:rsidRPr="00456493" w:rsidRDefault="00370DFE" w:rsidP="00EF6A1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1</w:t>
            </w:r>
          </w:p>
        </w:tc>
        <w:tc>
          <w:tcPr>
            <w:tcW w:w="1127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834251" w14:textId="77777777" w:rsidR="00370DFE" w:rsidRPr="00456493" w:rsidRDefault="00370DFE" w:rsidP="00EF6A19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2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93D1A7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3</w:t>
            </w:r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DEBE4C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20"/>
              </w:rPr>
              <w:t>4</w:t>
            </w:r>
          </w:p>
        </w:tc>
      </w:tr>
      <w:tr w:rsidR="00370DFE" w:rsidRPr="00456493" w14:paraId="581836F7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A4EA24" w14:textId="77777777" w:rsidR="00370DFE" w:rsidRPr="00456493" w:rsidRDefault="00370DFE" w:rsidP="00EF6A19">
            <w:pPr>
              <w:spacing w:after="0" w:line="240" w:lineRule="auto"/>
              <w:jc w:val="center"/>
              <w:rPr>
                <w:rFonts w:ascii="GHEA Grapalat" w:eastAsia="Calibri" w:hAnsi="GHEA Grapalat" w:cs="Calibri"/>
              </w:rPr>
            </w:pPr>
          </w:p>
        </w:tc>
        <w:tc>
          <w:tcPr>
            <w:tcW w:w="1127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B735FA" w14:textId="77777777" w:rsidR="00370DFE" w:rsidRPr="00456493" w:rsidRDefault="00370DFE" w:rsidP="00EF6A19">
            <w:pPr>
              <w:spacing w:after="0" w:line="240" w:lineRule="auto"/>
              <w:jc w:val="center"/>
              <w:rPr>
                <w:rFonts w:ascii="GHEA Grapalat" w:hAnsi="GHEA Grapalat"/>
                <w:b/>
              </w:rPr>
            </w:pPr>
            <w:proofErr w:type="spellStart"/>
            <w:r w:rsidRPr="00456493">
              <w:rPr>
                <w:rStyle w:val="ezkurwreuab5ozgtqnkl"/>
                <w:rFonts w:ascii="GHEA Grapalat" w:hAnsi="GHEA Grapalat"/>
                <w:b/>
              </w:rPr>
              <w:t>Световая</w:t>
            </w:r>
            <w:proofErr w:type="spellEnd"/>
            <w:r w:rsidRPr="00456493">
              <w:rPr>
                <w:rFonts w:ascii="GHEA Grapalat" w:hAnsi="GHEA Grapalat"/>
                <w:b/>
              </w:rPr>
              <w:t xml:space="preserve"> </w:t>
            </w:r>
            <w:proofErr w:type="spellStart"/>
            <w:r w:rsidRPr="00456493">
              <w:rPr>
                <w:rStyle w:val="ezkurwreuab5ozgtqnkl"/>
                <w:rFonts w:ascii="GHEA Grapalat" w:hAnsi="GHEA Grapalat"/>
                <w:b/>
              </w:rPr>
              <w:t>Техника</w:t>
            </w:r>
            <w:proofErr w:type="spellEnd"/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9EB2ED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4318B8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Calibri" w:hAnsi="GHEA Grapalat" w:cs="Calibri"/>
              </w:rPr>
            </w:pPr>
          </w:p>
        </w:tc>
      </w:tr>
      <w:tr w:rsidR="00370DFE" w:rsidRPr="00456493" w14:paraId="388F5A78" w14:textId="77777777" w:rsidTr="003A313A">
        <w:trPr>
          <w:trHeight w:val="20"/>
        </w:trPr>
        <w:tc>
          <w:tcPr>
            <w:tcW w:w="14271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017FC4" w14:textId="77777777" w:rsidR="00370DFE" w:rsidRPr="00456493" w:rsidRDefault="00370DFE" w:rsidP="00EF6A19">
            <w:pPr>
              <w:spacing w:after="0" w:line="240" w:lineRule="auto"/>
              <w:ind w:left="720"/>
              <w:jc w:val="center"/>
              <w:rPr>
                <w:rFonts w:ascii="GHEA Grapalat" w:hAnsi="GHEA Grapalat"/>
              </w:rPr>
            </w:pPr>
          </w:p>
        </w:tc>
      </w:tr>
      <w:tr w:rsidR="00370DFE" w:rsidRPr="00456493" w14:paraId="4DA76A0A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8E8662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C640CE" w14:textId="77777777" w:rsidR="00370DFE" w:rsidRPr="00456493" w:rsidRDefault="00370DFE" w:rsidP="00EF6A19">
            <w:pPr>
              <w:spacing w:after="0" w:line="240" w:lineRule="auto"/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Светодиодный светильник с подсветкой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>фресснель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, мощность лампы не менее 400 Вт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.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Цветовая температура не менее 3200-5600 к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>.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 Срок службы лампы рассчитан на 50 000 часов работы. источник питания: 100-240 В переменного тока, 50/60 Гц.</w:t>
            </w:r>
          </w:p>
          <w:p w14:paraId="7F153600" w14:textId="77777777" w:rsidR="00370DFE" w:rsidRPr="00456493" w:rsidRDefault="00370DFE" w:rsidP="00EF6A19">
            <w:pPr>
              <w:spacing w:after="0" w:line="240" w:lineRule="auto"/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Входная мощность: не менее 400-450 Вт, PF≥0,99, управление DMX512, (это стандарт, описывающий метод цифровой передачи данных между контроллерами и осветительным оборудованием, а также дополнительным оборудованием):</w:t>
            </w:r>
          </w:p>
          <w:p w14:paraId="5EA2FFF1" w14:textId="40C61860" w:rsidR="00370DFE" w:rsidRPr="00456493" w:rsidRDefault="00370DFE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Модель </w:t>
            </w:r>
            <w:r w:rsidR="00BD0D45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Fine Art 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Fine 350-400T FS от фирмы Fine Art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Fine Art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или эквивалент модель</w:t>
            </w:r>
            <w:r w:rsidR="00BD0D45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Anzhee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pro 350 от фирмы Anzhee</w:t>
            </w:r>
            <w:r w:rsidR="00CB0076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Anzhee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, модель</w:t>
            </w:r>
            <w:r w:rsidR="00BD0D45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Showlight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SL-400 FPF-RGBAL от фирмы Showlight</w:t>
            </w:r>
            <w:r w:rsidR="00CB0076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Showlight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shd w:val="clear" w:color="auto" w:fill="FFFFFF" w:themeFill="background1"/>
                <w:lang w:val="hy-AM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C2EE50" w14:textId="19BDF9F3" w:rsidR="00370DFE" w:rsidRPr="00456493" w:rsidRDefault="00370DFE" w:rsidP="00161801">
            <w:pPr>
              <w:pStyle w:val="Heading1"/>
              <w:spacing w:after="60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3D6063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26</w:t>
            </w:r>
          </w:p>
        </w:tc>
      </w:tr>
      <w:tr w:rsidR="00161801" w:rsidRPr="00456493" w14:paraId="3656B522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9BE4B1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2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A1211C" w14:textId="77777777" w:rsidR="00161801" w:rsidRPr="00456493" w:rsidRDefault="00161801" w:rsidP="00161801">
            <w:pPr>
              <w:rPr>
                <w:rFonts w:ascii="GHEA Grapalat" w:hAnsi="GHEA Grapalat" w:cs="Cambria Math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Оптическая система, источник света: не менее 400 модулей </w:t>
            </w:r>
            <w:proofErr w:type="spellStart"/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wLED</w:t>
            </w:r>
            <w:proofErr w:type="spellEnd"/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, срок службы: рассчитан на ≥50 000 часов, объектив 25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-50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 включить степень диафрагмы луча, цветовая температура 3200-3500 к,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CRI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: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Ra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&gt;90, источник питания: 100-240 В~50/60 Гц, входная мощность: 400-450 Вт,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PF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≥0,99, управление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DMX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512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(это стандарт, описывающий метод цифровой передачи данных между контроллерами и осветительным оборудованием, а также дополнительным оборудованием):</w:t>
            </w:r>
          </w:p>
          <w:p w14:paraId="49E400E9" w14:textId="02167B8F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Модель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BD0D45" w:rsidRPr="00456493">
              <w:rPr>
                <w:rFonts w:ascii="GHEA Grapalat" w:hAnsi="GHEA Grapalat"/>
                <w:color w:val="000000" w:themeColor="text1"/>
                <w:lang w:val="hy-AM"/>
              </w:rPr>
              <w:t>FineArt</w:t>
            </w:r>
            <w:r w:rsidR="00BD0D45"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LEKO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FINE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300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T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/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400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</w:rPr>
              <w:t>T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от фирмы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FineArt</w:t>
            </w:r>
            <w:r w:rsidR="00CB0076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/>
                <w:color w:val="000000" w:themeColor="text1"/>
                <w:lang w:val="hy-AM"/>
              </w:rPr>
              <w:t>FineArt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модель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Profile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300ww от фирмы Profile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Profile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,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модель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Proton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400w  от фирмы Proton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Proton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. </w:t>
            </w:r>
          </w:p>
        </w:tc>
        <w:tc>
          <w:tcPr>
            <w:tcW w:w="9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2BB1FD" w14:textId="00F444FC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5808CE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 w:cs="Cambria Math"/>
              </w:rPr>
              <w:t>24</w:t>
            </w:r>
          </w:p>
        </w:tc>
      </w:tr>
      <w:tr w:rsidR="00161801" w:rsidRPr="00456493" w14:paraId="2E6FBD5D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F9B37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3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A259DB" w14:textId="77777777" w:rsidR="00161801" w:rsidRPr="00456493" w:rsidRDefault="00161801" w:rsidP="00161801">
            <w:pPr>
              <w:spacing w:after="0" w:line="240" w:lineRule="auto"/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Источник света: не менее 15 Вт x 14 светодиодов (RGBW), цветовая температура: 2700-8000K, технический директор линейная регулировка цветовой температуры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CTO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 (2700-6500 K).</w:t>
            </w:r>
          </w:p>
          <w:p w14:paraId="225E0E56" w14:textId="2A3E5E33" w:rsidR="00161801" w:rsidRPr="00456493" w:rsidRDefault="00161801" w:rsidP="00161801">
            <w:pPr>
              <w:spacing w:after="0" w:line="240" w:lineRule="auto"/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Оптическая система с регулировкой DMX512, степень апертуры луча 12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-27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perscript"/>
                <w:lang w:val="ru-RU"/>
              </w:rPr>
              <w:t xml:space="preserve">0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 включительно, Входное напряжение: 100-240 В~ 50/60 Гц, входная мощность: 180-220 Вт, режим управления: DMX512 (это стандарт, описывающий метод цифровой передачи данных между контроллерами и световым оборудованием, а также дополнительным оборудованием).</w:t>
            </w:r>
          </w:p>
          <w:p w14:paraId="21311AA0" w14:textId="105051A8" w:rsidR="00161801" w:rsidRPr="00456493" w:rsidRDefault="00161801" w:rsidP="00992855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Модель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proofErr w:type="spellStart"/>
            <w:r w:rsidR="00BD0D45" w:rsidRPr="00456493">
              <w:rPr>
                <w:rFonts w:ascii="GHEA Grapalat" w:hAnsi="GHEA Grapalat" w:cs="Cambria Math"/>
                <w:color w:val="000000" w:themeColor="text1"/>
              </w:rPr>
              <w:t>FineArt</w:t>
            </w:r>
            <w:proofErr w:type="spellEnd"/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FINE 1514 ZOOM  от фирмы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Fine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Art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CB0076" w:rsidRPr="00456493">
              <w:rPr>
                <w:rFonts w:ascii="GHEA Grapalat" w:hAnsi="GHEA Grapalat" w:cs="Cambria Math"/>
                <w:color w:val="000000" w:themeColor="text1"/>
              </w:rPr>
              <w:t>FineArt</w:t>
            </w:r>
            <w:proofErr w:type="spellEnd"/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,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м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</w:rPr>
              <w:t>PR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proofErr w:type="spellStart"/>
            <w:r w:rsidR="00BD0D45" w:rsidRPr="00456493">
              <w:rPr>
                <w:rFonts w:ascii="GHEA Grapalat" w:hAnsi="GHEA Grapalat" w:cs="Cambria Math"/>
                <w:color w:val="000000" w:themeColor="text1"/>
              </w:rPr>
              <w:t>Ligting</w:t>
            </w:r>
            <w:proofErr w:type="spellEnd"/>
            <w:r w:rsidR="00BD0D45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8154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B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от фирмы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PR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proofErr w:type="spellStart"/>
            <w:r w:rsidRPr="00456493">
              <w:rPr>
                <w:rFonts w:ascii="GHEA Grapalat" w:hAnsi="GHEA Grapalat" w:cs="Cambria Math"/>
                <w:color w:val="000000" w:themeColor="text1"/>
              </w:rPr>
              <w:t>Ligting</w:t>
            </w:r>
            <w:proofErr w:type="spellEnd"/>
            <w:r w:rsidR="00CB0076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 w:cs="Cambria Math"/>
                <w:color w:val="000000" w:themeColor="text1"/>
              </w:rPr>
              <w:t>PR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proofErr w:type="spellStart"/>
            <w:r w:rsidR="00CB0076" w:rsidRPr="00456493">
              <w:rPr>
                <w:rFonts w:ascii="GHEA Grapalat" w:hAnsi="GHEA Grapalat" w:cs="Cambria Math"/>
                <w:color w:val="000000" w:themeColor="text1"/>
              </w:rPr>
              <w:t>Ligting</w:t>
            </w:r>
            <w:proofErr w:type="spellEnd"/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,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м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ACME</w:t>
            </w:r>
            <w:r w:rsidR="00BD0D4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1514 ZOOM  от фирмы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ACME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ACME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4DD81B" w14:textId="360725A1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686ECE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25</w:t>
            </w:r>
          </w:p>
        </w:tc>
      </w:tr>
      <w:tr w:rsidR="00161801" w:rsidRPr="00456493" w14:paraId="2E8C5B63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C05B2D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lastRenderedPageBreak/>
              <w:t>4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767E46" w14:textId="77777777" w:rsidR="00161801" w:rsidRPr="00456493" w:rsidRDefault="00161801" w:rsidP="00161801">
            <w:pPr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Источник света: светодиодный модуль мощностью 400-600 Вт, диаметр оптического объектива не менее 140 мм, диапазон увеличения в том числе 60-500, цветовая температура: 2700-6200 к, бесконечное смешивание цветов CME, линейная регулировка технического директора 2700-6200 к (линейно регулируемая цветовая температура без изменений в процессе затемнения ),  не менее 8 цветовых фильтров + белый свет, не менее 1 вращающееся колесо Гобо с 7 Гобо, двустороннее вращение, по крайней мере, 1 фиксированное колесо Гобо с 9 Гобо,  1 комплект полностью направленной рамной системы, поддерживающей вращение не менее 180-360°: 1 двухсторонняя вращающаяся 4-секционная призма, как минимум 1 независимый морозильный фильтр.</w:t>
            </w:r>
          </w:p>
          <w:p w14:paraId="19D734B9" w14:textId="77777777" w:rsidR="00161801" w:rsidRPr="00456493" w:rsidRDefault="00161801" w:rsidP="00161801">
            <w:pPr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Перемещение кадра обеспечивает от 0 до 540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оборотов, горизонтальный круговой Поворотcypan (360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) и вертикальный круговой наклон (540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) используют фотоэлектрическую систему сброса положения, автоматическую коррекцию ошибок.</w:t>
            </w:r>
          </w:p>
          <w:p w14:paraId="700E6942" w14:textId="77777777" w:rsidR="00161801" w:rsidRPr="00456493" w:rsidRDefault="00161801" w:rsidP="00161801">
            <w:pPr>
              <w:rPr>
                <w:rFonts w:ascii="GHEA Grapalat" w:hAnsi="GHEA Grapalat" w:cs="Cambria Math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Источник питания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` 100-240</w:t>
            </w:r>
            <w:r w:rsidRPr="00456493">
              <w:rPr>
                <w:rFonts w:ascii="GHEA Grapalat" w:hAnsi="GHEA Grapalat"/>
                <w:color w:val="000000" w:themeColor="text1"/>
              </w:rPr>
              <w:t>V</w:t>
            </w:r>
            <w:r w:rsidRPr="00456493">
              <w:rPr>
                <w:rFonts w:ascii="GHEA Grapalat" w:hAnsi="GHEA Grapalat" w:cs="Cambria Math"/>
                <w:color w:val="000000" w:themeColor="text1"/>
                <w:vertAlign w:val="subscript"/>
                <w:lang w:val="ru-RU"/>
              </w:rPr>
              <w:t xml:space="preserve">~, 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50/60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Hz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,</w:t>
            </w:r>
          </w:p>
          <w:p w14:paraId="73E8F0D3" w14:textId="1F374837" w:rsidR="00161801" w:rsidRPr="005C4E34" w:rsidRDefault="00161801" w:rsidP="00161801">
            <w:pPr>
              <w:spacing w:after="0" w:line="240" w:lineRule="auto"/>
              <w:rPr>
                <w:rFonts w:ascii="GHEA Grapalat" w:hAnsi="GHEA Grapalat" w:cs="Cambria Math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Номинальная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мощность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՝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800-1000Вт</w:t>
            </w:r>
            <w:r w:rsidR="00CB0076" w:rsidRPr="005C4E34">
              <w:rPr>
                <w:rFonts w:ascii="GHEA Grapalat" w:hAnsi="GHEA Grapalat" w:cs="Cambria Math"/>
                <w:color w:val="000000" w:themeColor="text1"/>
                <w:lang w:val="ru-RU"/>
              </w:rPr>
              <w:t>.</w:t>
            </w:r>
          </w:p>
          <w:p w14:paraId="26DA2F69" w14:textId="77777777" w:rsidR="00CB0076" w:rsidRPr="005C4E34" w:rsidRDefault="00CB0076" w:rsidP="00161801">
            <w:pPr>
              <w:spacing w:after="0" w:line="240" w:lineRule="auto"/>
              <w:rPr>
                <w:rFonts w:ascii="GHEA Grapalat" w:hAnsi="GHEA Grapalat" w:cs="Cambria Math"/>
                <w:color w:val="000000" w:themeColor="text1"/>
                <w:lang w:val="ru-RU"/>
              </w:rPr>
            </w:pPr>
          </w:p>
          <w:p w14:paraId="23870958" w14:textId="243EFB31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Модель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</w:t>
            </w:r>
            <w:r w:rsidR="00BD0D4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600L BSWF  от фирмы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, модель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ADJ</w:t>
            </w:r>
            <w:r w:rsidR="00BD0D4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600L BSWF  от фирмы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ADJ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ADJ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, модель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Flation</w:t>
            </w:r>
            <w:r w:rsidR="00BD0D4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600L BSWF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от фирмы Flation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CB0076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Flation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D64AF0" w14:textId="4B3B602A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05B8B9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6</w:t>
            </w:r>
          </w:p>
        </w:tc>
      </w:tr>
      <w:tr w:rsidR="00161801" w:rsidRPr="00456493" w14:paraId="3F9965B8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9AB80F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5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940226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Источник света: средний срок службы: не менее 750 часов, угол раскрытия луча: 5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-18</w:t>
            </w:r>
            <w:r w:rsidRPr="00456493">
              <w:rPr>
                <w:rFonts w:ascii="GHEA Grapalat" w:hAnsi="GHEA Grapalat"/>
                <w:color w:val="000000" w:themeColor="text1"/>
                <w:vertAlign w:val="superscript"/>
                <w:lang w:val="ru-RU"/>
              </w:rPr>
              <w:t>0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</w:t>
            </w:r>
            <w:r w:rsidRPr="00456493">
              <w:rPr>
                <w:rFonts w:ascii="GHEA Grapalat" w:hAnsi="GHEA Grapalat"/>
                <w:color w:val="000000" w:themeColor="text1"/>
              </w:rPr>
              <w:t>Cri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'</w:t>
            </w:r>
            <w:r w:rsidRPr="00456493">
              <w:rPr>
                <w:rFonts w:ascii="GHEA Grapalat" w:hAnsi="GHEA Grapalat"/>
                <w:color w:val="000000" w:themeColor="text1"/>
              </w:rPr>
              <w:t>Ra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≥95, регулировка цветовой температуры 2700-6500 к, технический директор линейная регулировка цветовой температуры </w:t>
            </w:r>
            <w:r w:rsidRPr="00456493">
              <w:rPr>
                <w:rFonts w:ascii="GHEA Grapalat" w:hAnsi="GHEA Grapalat" w:cs="Cambria Math"/>
                <w:color w:val="000000" w:themeColor="text1"/>
              </w:rPr>
              <w:t>CTO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(2700-6500 к), линейная регулировка 0-100%, эффект мягкого света </w:t>
            </w:r>
            <w:r w:rsidRPr="00456493">
              <w:rPr>
                <w:rFonts w:ascii="GHEA Grapalat" w:hAnsi="GHEA Grapalat"/>
                <w:color w:val="000000" w:themeColor="text1"/>
              </w:rPr>
              <w:t>Frost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 источник питания 200-240 В~ 50/60 Гц:</w:t>
            </w:r>
          </w:p>
          <w:p w14:paraId="3E39B360" w14:textId="77777777" w:rsidR="00161801" w:rsidRPr="005C4E34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Электронный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балласт</w:t>
            </w:r>
            <w:r w:rsidRPr="00456493">
              <w:rPr>
                <w:rFonts w:ascii="GHEA Grapalat" w:hAnsi="GHEA Grapalat" w:cs="Cambria Math"/>
                <w:color w:val="000000" w:themeColor="text1"/>
                <w:lang w:val="ru-RU"/>
              </w:rPr>
              <w:t>:</w:t>
            </w:r>
            <w:r w:rsidRPr="00456493">
              <w:rPr>
                <w:rStyle w:val="Heading1Char"/>
                <w:rFonts w:ascii="GHEA Grapalat" w:eastAsiaTheme="minorEastAsia" w:hAnsi="GHEA Grapalat"/>
                <w:color w:val="000000" w:themeColor="text1"/>
                <w:sz w:val="22"/>
                <w:szCs w:val="22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Максимальная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входная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мощность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: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1600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Вт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:</w:t>
            </w:r>
          </w:p>
          <w:p w14:paraId="38204979" w14:textId="77777777" w:rsidR="00870057" w:rsidRPr="005C4E34" w:rsidRDefault="00870057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</w:p>
          <w:p w14:paraId="2AB17C77" w14:textId="0C245181" w:rsidR="00161801" w:rsidRPr="00456493" w:rsidRDefault="00161801" w:rsidP="00870057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Модель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</w:t>
            </w:r>
            <w:r w:rsidR="00BD0D4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1400SF  от фирмы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</w:t>
            </w:r>
            <w:r w:rsidR="00870057" w:rsidRPr="005C4E34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870057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FineArt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, модель 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Flation</w:t>
            </w:r>
            <w:r w:rsidR="00BD0D4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1400SF  от фирмы 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Flation</w:t>
            </w:r>
            <w:r w:rsidR="00870057" w:rsidRPr="005C4E34">
              <w:rPr>
                <w:rFonts w:ascii="GHEA Grapalat" w:hAnsi="GHEA Grapalat" w:cs="Cambria Math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870057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Flation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, модель</w:t>
            </w:r>
            <w:r w:rsidR="00BD0D45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ADJ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1400SF  от фирмы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 xml:space="preserve"> ADJ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>производитель</w:t>
            </w:r>
            <w:r w:rsidR="00870057" w:rsidRPr="005C4E34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870057"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ADJ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mbria Math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525684" w14:textId="3FE505EC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CDDCB8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</w:t>
            </w:r>
          </w:p>
        </w:tc>
      </w:tr>
      <w:tr w:rsidR="00161801" w:rsidRPr="00456493" w14:paraId="7A26F3BC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AE02CBD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6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215A41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Доступ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.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по крайней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мере, 1 основной сигнальный вход (2 входных порта)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 xml:space="preserve">оснащен 3-контактным мужским и женским гнездом. Выход: не менее 8 портов для вывода сигнала, оснащенных 3-контактным разъемом. </w:t>
            </w:r>
          </w:p>
          <w:p w14:paraId="15E960A6" w14:textId="57A46B52" w:rsidR="00161801" w:rsidRPr="00456493" w:rsidRDefault="00161801" w:rsidP="00870057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Модель </w:t>
            </w:r>
            <w:proofErr w:type="spellStart"/>
            <w:r w:rsidR="00D751B5" w:rsidRPr="00456493">
              <w:rPr>
                <w:rFonts w:ascii="GHEA Grapalat" w:hAnsi="GHEA Grapalat"/>
                <w:color w:val="000000" w:themeColor="text1"/>
              </w:rPr>
              <w:t>FineArt</w:t>
            </w:r>
            <w:proofErr w:type="spellEnd"/>
            <w:r w:rsidR="00D751B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2080 от фирмы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FineArt</w:t>
            </w:r>
            <w:proofErr w:type="spellEnd"/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870057" w:rsidRPr="00456493">
              <w:rPr>
                <w:rFonts w:ascii="GHEA Grapalat" w:hAnsi="GHEA Grapalat"/>
                <w:color w:val="000000" w:themeColor="text1"/>
              </w:rPr>
              <w:t>FineArt</w:t>
            </w:r>
            <w:proofErr w:type="spellEnd"/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модель </w:t>
            </w:r>
            <w:r w:rsidR="00D751B5" w:rsidRPr="00456493">
              <w:rPr>
                <w:rFonts w:ascii="GHEA Grapalat" w:hAnsi="GHEA Grapalat"/>
                <w:color w:val="000000" w:themeColor="text1"/>
              </w:rPr>
              <w:t>ETC</w:t>
            </w:r>
            <w:r w:rsidR="00D751B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2080 от фирмы </w:t>
            </w:r>
            <w:r w:rsidRPr="00456493">
              <w:rPr>
                <w:rFonts w:ascii="GHEA Grapalat" w:hAnsi="GHEA Grapalat"/>
                <w:color w:val="000000" w:themeColor="text1"/>
              </w:rPr>
              <w:t>ETC</w:t>
            </w:r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870057" w:rsidRPr="00456493">
              <w:rPr>
                <w:rFonts w:ascii="GHEA Grapalat" w:hAnsi="GHEA Grapalat"/>
                <w:color w:val="000000" w:themeColor="text1"/>
              </w:rPr>
              <w:t>ETC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, модель</w:t>
            </w:r>
            <w:r w:rsidR="00D751B5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D751B5" w:rsidRPr="00456493">
              <w:rPr>
                <w:rFonts w:ascii="GHEA Grapalat" w:hAnsi="GHEA Grapalat"/>
                <w:color w:val="000000" w:themeColor="text1"/>
              </w:rPr>
              <w:t>EUROLITE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2080 от фирмы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EUROLITE</w:t>
            </w:r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1B4D60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>производитель</w:t>
            </w:r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870057" w:rsidRPr="00456493">
              <w:rPr>
                <w:rFonts w:ascii="GHEA Grapalat" w:hAnsi="GHEA Grapalat"/>
                <w:color w:val="000000" w:themeColor="text1"/>
              </w:rPr>
              <w:t>EUROLITE</w:t>
            </w:r>
            <w:r w:rsidR="001B4D6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37A889" w14:textId="50210055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  <w:lang w:val="ru-RU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49469E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r w:rsidRPr="00456493">
              <w:rPr>
                <w:rFonts w:ascii="GHEA Grapalat" w:hAnsi="GHEA Grapalat"/>
                <w:lang w:val="ru-RU"/>
              </w:rPr>
              <w:t>6</w:t>
            </w:r>
          </w:p>
        </w:tc>
      </w:tr>
      <w:tr w:rsidR="00161801" w:rsidRPr="00456493" w14:paraId="49587F33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61796B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  <w:lang w:val="ru-RU"/>
              </w:rPr>
              <w:t>7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56526B" w14:textId="77777777" w:rsidR="005C4E34" w:rsidRPr="005B15A5" w:rsidRDefault="005C4E34" w:rsidP="005C4E34">
            <w:pPr>
              <w:spacing w:after="0" w:line="240" w:lineRule="auto"/>
              <w:rPr>
                <w:rStyle w:val="ezkurwreuab5ozgtqnkl"/>
                <w:b/>
                <w:color w:val="000000" w:themeColor="text1"/>
                <w:lang w:val="ru-RU"/>
              </w:rPr>
            </w:pPr>
            <w:r w:rsidRPr="005B15A5">
              <w:rPr>
                <w:rStyle w:val="ezkurwreuab5ozgtqnkl"/>
                <w:b/>
                <w:color w:val="000000" w:themeColor="text1"/>
                <w:lang w:val="ru-RU"/>
              </w:rPr>
              <w:t>Интерфейс: программное обеспечение для управления освещением - по протоколу Art-Net, sACN или Kling-Net (протокол), скорость передачи данных не менее 1 ГБ/с, не менее 8 DMX-входов или выходов, подключение через веб-браузер.</w:t>
            </w:r>
          </w:p>
          <w:p w14:paraId="5CA4BF97" w14:textId="77777777" w:rsidR="005C4E34" w:rsidRPr="005B15A5" w:rsidRDefault="005C4E34" w:rsidP="005C4E34">
            <w:pPr>
              <w:spacing w:after="0" w:line="240" w:lineRule="auto"/>
              <w:rPr>
                <w:rStyle w:val="ezkurwreuab5ozgtqnkl"/>
                <w:b/>
                <w:color w:val="000000" w:themeColor="text1"/>
                <w:lang w:val="ru-RU"/>
              </w:rPr>
            </w:pPr>
            <w:r w:rsidRPr="005B15A5">
              <w:rPr>
                <w:rStyle w:val="ezkurwreuab5ozgtqnkl"/>
                <w:b/>
                <w:color w:val="000000" w:themeColor="text1"/>
                <w:lang w:val="ru-RU"/>
              </w:rPr>
              <w:t xml:space="preserve">Showtec Art-Net, Showtec sACN, интерфейс Showtec Kling-Net производителя Showtec или рассматриваемый эквивалент ETC Art-Net производителя ETC ETC Art-Net, ETC sACN или интерфейс ETC Kling-Net или эквивалент </w:t>
            </w:r>
            <w:r w:rsidRPr="005B15A5">
              <w:rPr>
                <w:rStyle w:val="ezkurwreuab5ozgtqnkl"/>
                <w:b/>
                <w:color w:val="000000" w:themeColor="text1"/>
                <w:lang w:val="ru-RU"/>
              </w:rPr>
              <w:lastRenderedPageBreak/>
              <w:t>производителя EUROLITE Торговая марка EUROLITE EUROLITE Art-Net , интерфейс EUROLITE sACN или EUROLITE Kling-Net.</w:t>
            </w:r>
          </w:p>
          <w:p w14:paraId="1A9730C2" w14:textId="42B8CE7D" w:rsidR="00161801" w:rsidRPr="005B15A5" w:rsidRDefault="00161801" w:rsidP="005C4E34">
            <w:pPr>
              <w:spacing w:after="0" w:line="240" w:lineRule="auto"/>
              <w:rPr>
                <w:rStyle w:val="ezkurwreuab5ozgtqnkl"/>
                <w:b/>
                <w:lang w:val="ru-RU"/>
              </w:rPr>
            </w:pP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3930424" w14:textId="1D168F4D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lastRenderedPageBreak/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12ABE0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</w:t>
            </w:r>
          </w:p>
        </w:tc>
      </w:tr>
      <w:tr w:rsidR="00161801" w:rsidRPr="00456493" w14:paraId="5C52201B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14A4A9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8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FDDF22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Панель управления освещением, поддерживающая не менее 2048 каналов в прямом эфире, должна иметь не менее 15 полностью моторизованных воспроизведений фейдеров, воспроизведение не менее 15 кодировщиков с датчиками </w:t>
            </w:r>
            <w:r w:rsidRPr="00456493">
              <w:rPr>
                <w:rFonts w:ascii="GHEA Grapalat" w:hAnsi="GHEA Grapalat"/>
                <w:color w:val="000000" w:themeColor="text1"/>
              </w:rPr>
              <w:t>RGB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12 многофункциональных клавиш </w:t>
            </w:r>
            <w:r w:rsidRPr="00456493">
              <w:rPr>
                <w:rFonts w:ascii="GHEA Grapalat" w:hAnsi="GHEA Grapalat"/>
                <w:color w:val="000000" w:themeColor="text1"/>
              </w:rPr>
              <w:t>Macro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/</w:t>
            </w:r>
            <w:r w:rsidRPr="00456493">
              <w:rPr>
                <w:rFonts w:ascii="GHEA Grapalat" w:hAnsi="GHEA Grapalat"/>
                <w:color w:val="000000" w:themeColor="text1"/>
              </w:rPr>
              <w:t>Execute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/</w:t>
            </w:r>
            <w:r w:rsidRPr="00456493">
              <w:rPr>
                <w:rFonts w:ascii="GHEA Grapalat" w:hAnsi="GHEA Grapalat"/>
                <w:color w:val="000000" w:themeColor="text1"/>
              </w:rPr>
              <w:t>Playback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подсветку воспроизведения в формате </w:t>
            </w:r>
            <w:r w:rsidRPr="00456493">
              <w:rPr>
                <w:rFonts w:ascii="GHEA Grapalat" w:hAnsi="GHEA Grapalat"/>
                <w:color w:val="000000" w:themeColor="text1"/>
              </w:rPr>
              <w:t>RGB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 двойной встроенны</w:t>
            </w:r>
            <w:bookmarkStart w:id="0" w:name="_GoBack"/>
            <w:bookmarkEnd w:id="0"/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й не менее 15-дюймовые сенсорные экраны </w:t>
            </w:r>
            <w:r w:rsidRPr="00456493">
              <w:rPr>
                <w:rFonts w:ascii="GHEA Grapalat" w:hAnsi="GHEA Grapalat"/>
                <w:color w:val="000000" w:themeColor="text1"/>
              </w:rPr>
              <w:t>Multi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HD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поддерживает до 8 сенсорных экранов (не менее 5 с дистанционным управлением по сети), воспроизведение 100-миллиметровых фейдеров с двойным мотором, которые подходят для кинотеатра. для визуализации, встроенное приложение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magicvis</w:t>
            </w:r>
            <w:proofErr w:type="spellEnd"/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visualiser</w:t>
            </w:r>
            <w:proofErr w:type="spellEnd"/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с полным рендерингом лучей и Гобо.</w:t>
            </w:r>
          </w:p>
          <w:p w14:paraId="1F7DE2AE" w14:textId="66C2B904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proofErr w:type="spellStart"/>
            <w:r w:rsidR="00D751B5" w:rsidRPr="00456493">
              <w:rPr>
                <w:rFonts w:ascii="GHEA Grapalat" w:hAnsi="GHEA Grapalat"/>
                <w:color w:val="000000" w:themeColor="text1"/>
              </w:rPr>
              <w:t>Chamsys</w:t>
            </w:r>
            <w:proofErr w:type="spellEnd"/>
            <w:r w:rsidR="00D751B5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MagicQ</w:t>
            </w:r>
            <w:proofErr w:type="spellEnd"/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 </w:t>
            </w:r>
            <w:r w:rsidRPr="00456493">
              <w:rPr>
                <w:rFonts w:ascii="GHEA Grapalat" w:hAnsi="GHEA Grapalat"/>
                <w:color w:val="000000" w:themeColor="text1"/>
              </w:rPr>
              <w:t>Stadium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Chamsys</w:t>
            </w:r>
            <w:proofErr w:type="spellEnd"/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870057" w:rsidRPr="00456493">
              <w:rPr>
                <w:rFonts w:ascii="GHEA Grapalat" w:hAnsi="GHEA Grapalat"/>
                <w:color w:val="000000" w:themeColor="text1"/>
              </w:rPr>
              <w:t>Chamsys</w:t>
            </w:r>
            <w:proofErr w:type="spellEnd"/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модель</w:t>
            </w:r>
            <w:r w:rsidR="00D751B5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D751B5" w:rsidRPr="00456493">
              <w:rPr>
                <w:rFonts w:ascii="GHEA Grapalat" w:hAnsi="GHEA Grapalat"/>
                <w:color w:val="000000" w:themeColor="text1"/>
              </w:rPr>
              <w:t>ETC</w:t>
            </w:r>
            <w:r w:rsidR="00D751B5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D751B5" w:rsidRPr="00456493">
              <w:rPr>
                <w:rFonts w:ascii="GHEA Grapalat" w:hAnsi="GHEA Grapalat"/>
                <w:color w:val="000000" w:themeColor="text1"/>
              </w:rPr>
              <w:t>GIO</w:t>
            </w:r>
            <w:r w:rsidR="00D751B5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4</w:t>
            </w:r>
            <w:r w:rsidRPr="00456493">
              <w:rPr>
                <w:rFonts w:ascii="GHEA Grapalat" w:hAnsi="GHEA Grapalat"/>
                <w:color w:val="000000" w:themeColor="text1"/>
              </w:rPr>
              <w:t>K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r w:rsidRPr="00456493">
              <w:rPr>
                <w:rFonts w:ascii="GHEA Grapalat" w:hAnsi="GHEA Grapalat"/>
                <w:color w:val="000000" w:themeColor="text1"/>
              </w:rPr>
              <w:t>ETC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GIO</w:t>
            </w:r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870057" w:rsidRPr="00456493">
              <w:rPr>
                <w:rFonts w:ascii="GHEA Grapalat" w:hAnsi="GHEA Grapalat"/>
                <w:color w:val="000000" w:themeColor="text1"/>
              </w:rPr>
              <w:t>ETC</w:t>
            </w:r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870057" w:rsidRPr="00456493">
              <w:rPr>
                <w:rFonts w:ascii="GHEA Grapalat" w:hAnsi="GHEA Grapalat"/>
                <w:color w:val="000000" w:themeColor="text1"/>
              </w:rPr>
              <w:t>GIO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r w:rsidR="00D751B5" w:rsidRPr="00456493">
              <w:rPr>
                <w:rFonts w:ascii="GHEA Grapalat" w:hAnsi="GHEA Grapalat"/>
                <w:color w:val="000000" w:themeColor="text1"/>
              </w:rPr>
              <w:t>MARTIN</w:t>
            </w:r>
            <w:r w:rsidR="00D751B5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M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6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r w:rsidRPr="00456493">
              <w:rPr>
                <w:rFonts w:ascii="GHEA Grapalat" w:hAnsi="GHEA Grapalat"/>
                <w:color w:val="000000" w:themeColor="text1"/>
              </w:rPr>
              <w:t>MARTIN</w:t>
            </w:r>
            <w:r w:rsidR="00CB0076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870057" w:rsidRPr="00456493">
              <w:rPr>
                <w:rFonts w:ascii="GHEA Grapalat" w:hAnsi="GHEA Grapalat"/>
                <w:color w:val="000000" w:themeColor="text1"/>
              </w:rPr>
              <w:t>MARTIN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.</w:t>
            </w:r>
          </w:p>
        </w:tc>
        <w:tc>
          <w:tcPr>
            <w:tcW w:w="982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F24BB" w14:textId="05844F53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D10FA5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</w:t>
            </w:r>
          </w:p>
        </w:tc>
      </w:tr>
      <w:tr w:rsidR="00161801" w:rsidRPr="00456493" w14:paraId="4D6CEF67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A68C9D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9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AD820C" w14:textId="31F04475" w:rsidR="00161801" w:rsidRPr="00456493" w:rsidRDefault="00161801" w:rsidP="00161801">
            <w:pPr>
              <w:spacing w:after="0" w:line="240" w:lineRule="auto"/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Туманообразователь, расход 05-100 мл/мин +- Источник питания 200-240 В~ 50/60 Гц, потребляемая мощность 2000-3500 Вт,с управлением </w:t>
            </w:r>
            <w:r w:rsidRPr="00456493">
              <w:rPr>
                <w:rFonts w:ascii="GHEA Grapalat" w:hAnsi="GHEA Grapalat"/>
                <w:color w:val="000000" w:themeColor="text1"/>
              </w:rPr>
              <w:t>DMX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512 (это стандарт , описывающий метод цифровой передачи данных между контроллерами и осветительным оборудованием, а также дополнительным оборудованием). поставщик также предоставляет подходящую жидкость для устройства в емкостях емкостью 40 л, максимум 5 л. специально приготовленная жидкость для тумана-нетоксичный раствор, который не вызывает создает чистый полупрозрачный туман с длительным временем выдержки и низким содержанием влаги. бесцветный, без запаха и негорючий. </w:t>
            </w:r>
          </w:p>
          <w:p w14:paraId="0D413248" w14:textId="0ADB9C26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Устройство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должен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Style w:val="ezkurwreuab5ozgtqnkl"/>
                <w:rFonts w:ascii="GHEA Grapalat" w:hAnsi="GHEA Grapalat"/>
                <w:color w:val="000000" w:themeColor="text1"/>
                <w:lang w:val="ru-RU"/>
              </w:rPr>
              <w:t>быть</w:t>
            </w:r>
            <w:r w:rsidRPr="00456493">
              <w:rPr>
                <w:rFonts w:ascii="GHEA Grapalat" w:hAnsi="GHEA Grapalat"/>
                <w:color w:val="000000" w:themeColor="text1"/>
              </w:rPr>
              <w:t>՝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модель </w:t>
            </w:r>
            <w:r w:rsidR="00D751B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Antari Hazer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350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Antari Hazer</w:t>
            </w:r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870057" w:rsidRPr="00456493">
              <w:rPr>
                <w:rFonts w:ascii="GHEA Grapalat" w:hAnsi="GHEA Grapalat"/>
                <w:color w:val="000000" w:themeColor="text1"/>
                <w:lang w:val="hy-AM"/>
              </w:rPr>
              <w:t>Antari Hazer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модель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D751B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Showtec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Dagon 2000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Showtec</w:t>
            </w:r>
            <w:r w:rsidR="00870057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870057" w:rsidRPr="00456493">
              <w:rPr>
                <w:rFonts w:ascii="GHEA Grapalat" w:hAnsi="GHEA Grapalat"/>
                <w:color w:val="000000" w:themeColor="text1"/>
                <w:lang w:val="hy-AM"/>
              </w:rPr>
              <w:t>Showtec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r w:rsidR="00D751B5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EURO DJ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500  HAZER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EURO DJ</w:t>
            </w:r>
            <w:r w:rsidR="00E1533D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E1533D" w:rsidRPr="00456493">
              <w:rPr>
                <w:rFonts w:ascii="GHEA Grapalat" w:hAnsi="GHEA Grapalat"/>
                <w:color w:val="000000" w:themeColor="text1"/>
                <w:lang w:val="hy-AM"/>
              </w:rPr>
              <w:t>EURO DJ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CADE9B" w14:textId="3FE3C82B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7CAE2D5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</w:t>
            </w:r>
          </w:p>
        </w:tc>
      </w:tr>
      <w:tr w:rsidR="00161801" w:rsidRPr="00456493" w14:paraId="2801C8DF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291D14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10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D037E" w14:textId="445BEF8E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Разъем для световых сигнальных кабелей для подключения 3-футовой панели </w:t>
            </w:r>
            <w:r w:rsidRPr="00456493">
              <w:rPr>
                <w:rFonts w:ascii="GHEA Grapalat" w:hAnsi="GHEA Grapalat"/>
                <w:color w:val="000000" w:themeColor="text1"/>
              </w:rPr>
              <w:t>XLR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3</w:t>
            </w:r>
            <w:r w:rsidRPr="00456493">
              <w:rPr>
                <w:rFonts w:ascii="GHEA Grapalat" w:hAnsi="GHEA Grapalat"/>
                <w:color w:val="000000" w:themeColor="text1"/>
              </w:rPr>
              <w:t>P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и осветительных приборов разъем (разъем) </w:t>
            </w:r>
            <w:r w:rsidRPr="00456493">
              <w:rPr>
                <w:rFonts w:ascii="GHEA Grapalat" w:hAnsi="GHEA Grapalat"/>
                <w:color w:val="000000" w:themeColor="text1"/>
              </w:rPr>
              <w:t>Male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-</w:t>
            </w:r>
            <w:r w:rsidRPr="00456493">
              <w:rPr>
                <w:rFonts w:ascii="GHEA Grapalat" w:hAnsi="GHEA Grapalat"/>
                <w:color w:val="000000" w:themeColor="text1"/>
              </w:rPr>
              <w:t>color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black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.</w:t>
            </w:r>
          </w:p>
          <w:p w14:paraId="056C2FA5" w14:textId="2D9D7B0A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proofErr w:type="spellStart"/>
            <w:r w:rsidR="000A7059" w:rsidRPr="00456493">
              <w:rPr>
                <w:rFonts w:ascii="GHEA Grapalat" w:hAnsi="GHEA Grapalat"/>
                <w:color w:val="000000" w:themeColor="text1"/>
              </w:rPr>
              <w:t>Neutrik</w:t>
            </w:r>
            <w:proofErr w:type="spellEnd"/>
            <w:r w:rsidR="000A7059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XLR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3</w:t>
            </w:r>
            <w:r w:rsidRPr="00456493">
              <w:rPr>
                <w:rFonts w:ascii="GHEA Grapalat" w:hAnsi="GHEA Grapalat"/>
                <w:color w:val="000000" w:themeColor="text1"/>
              </w:rPr>
              <w:t>P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от фирмы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Neutrik</w:t>
            </w:r>
            <w:proofErr w:type="spellEnd"/>
            <w:r w:rsidR="00E1533D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E1533D" w:rsidRPr="00456493">
              <w:rPr>
                <w:rFonts w:ascii="GHEA Grapalat" w:hAnsi="GHEA Grapalat"/>
                <w:color w:val="000000" w:themeColor="text1"/>
              </w:rPr>
              <w:t>Neutrik</w:t>
            </w:r>
            <w:proofErr w:type="spellEnd"/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proofErr w:type="spellStart"/>
            <w:r w:rsidR="000A7059" w:rsidRPr="00456493">
              <w:rPr>
                <w:rFonts w:ascii="GHEA Grapalat" w:hAnsi="GHEA Grapalat"/>
                <w:color w:val="000000" w:themeColor="text1"/>
              </w:rPr>
              <w:t>Proel</w:t>
            </w:r>
            <w:proofErr w:type="spellEnd"/>
            <w:r w:rsidR="000A7059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XLR3PVPRO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Proel</w:t>
            </w:r>
            <w:proofErr w:type="spellEnd"/>
            <w:r w:rsidR="00E1533D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E1533D" w:rsidRPr="00456493">
              <w:rPr>
                <w:rFonts w:ascii="GHEA Grapalat" w:hAnsi="GHEA Grapalat"/>
                <w:color w:val="000000" w:themeColor="text1"/>
              </w:rPr>
              <w:t>Proel</w:t>
            </w:r>
            <w:proofErr w:type="spellEnd"/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 модель </w:t>
            </w:r>
            <w:proofErr w:type="spellStart"/>
            <w:r w:rsidR="000A7059" w:rsidRPr="00456493">
              <w:rPr>
                <w:rFonts w:ascii="GHEA Grapalat" w:eastAsia="Times New Roman" w:hAnsi="GHEA Grapalat" w:cs="Calibri"/>
                <w:color w:val="000000" w:themeColor="text1"/>
                <w:lang w:eastAsia="ru-RU"/>
              </w:rPr>
              <w:t>Hicon</w:t>
            </w:r>
            <w:proofErr w:type="spellEnd"/>
            <w:r w:rsidR="000A7059"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eastAsia="ru-RU"/>
              </w:rPr>
              <w:t>HIX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>3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eastAsia="ru-RU"/>
              </w:rPr>
              <w:t>CF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>-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eastAsia="ru-RU"/>
              </w:rPr>
              <w:t>G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от фирмы </w:t>
            </w:r>
            <w:proofErr w:type="spellStart"/>
            <w:r w:rsidRPr="00456493">
              <w:rPr>
                <w:rFonts w:ascii="GHEA Grapalat" w:eastAsia="Times New Roman" w:hAnsi="GHEA Grapalat" w:cs="Calibri"/>
                <w:color w:val="000000" w:themeColor="text1"/>
                <w:lang w:eastAsia="ru-RU"/>
              </w:rPr>
              <w:t>Hicon</w:t>
            </w:r>
            <w:proofErr w:type="spellEnd"/>
            <w:r w:rsidR="00E1533D"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E1533D" w:rsidRPr="00456493">
              <w:rPr>
                <w:rFonts w:ascii="GHEA Grapalat" w:eastAsia="Times New Roman" w:hAnsi="GHEA Grapalat" w:cs="Calibri"/>
                <w:color w:val="000000" w:themeColor="text1"/>
                <w:lang w:eastAsia="ru-RU"/>
              </w:rPr>
              <w:t>Hicon</w:t>
            </w:r>
            <w:proofErr w:type="spellEnd"/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411EC1" w14:textId="2082E91F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45BA1D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6493">
              <w:rPr>
                <w:rFonts w:ascii="GHEA Grapalat" w:hAnsi="GHEA Grapalat"/>
                <w:lang w:val="hy-AM"/>
              </w:rPr>
              <w:t>100</w:t>
            </w:r>
          </w:p>
        </w:tc>
      </w:tr>
      <w:tr w:rsidR="00161801" w:rsidRPr="00456493" w14:paraId="43382413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83E0C9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11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A3DDA5" w14:textId="00DA5AC5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Разъем </w:t>
            </w:r>
            <w:r w:rsidRPr="00456493">
              <w:rPr>
                <w:rFonts w:ascii="GHEA Grapalat" w:hAnsi="GHEA Grapalat"/>
                <w:color w:val="000000" w:themeColor="text1"/>
              </w:rPr>
              <w:t>Female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- </w:t>
            </w:r>
            <w:r w:rsidRPr="00456493">
              <w:rPr>
                <w:rFonts w:ascii="GHEA Grapalat" w:hAnsi="GHEA Grapalat"/>
                <w:color w:val="000000" w:themeColor="text1"/>
              </w:rPr>
              <w:t>color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black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для подключения панели </w:t>
            </w:r>
            <w:r w:rsidRPr="00456493">
              <w:rPr>
                <w:rFonts w:ascii="GHEA Grapalat" w:hAnsi="GHEA Grapalat"/>
                <w:color w:val="000000" w:themeColor="text1"/>
              </w:rPr>
              <w:t>XLR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3</w:t>
            </w:r>
            <w:r w:rsidRPr="00456493">
              <w:rPr>
                <w:rFonts w:ascii="GHEA Grapalat" w:hAnsi="GHEA Grapalat"/>
                <w:color w:val="000000" w:themeColor="text1"/>
              </w:rPr>
              <w:t>P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и осветительных приборов.</w:t>
            </w:r>
          </w:p>
          <w:p w14:paraId="497ABB36" w14:textId="6805A98D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proofErr w:type="spellStart"/>
            <w:r w:rsidR="000A7059" w:rsidRPr="00456493">
              <w:rPr>
                <w:rFonts w:ascii="GHEA Grapalat" w:hAnsi="GHEA Grapalat"/>
                <w:color w:val="000000" w:themeColor="text1"/>
              </w:rPr>
              <w:t>Neutrik</w:t>
            </w:r>
            <w:proofErr w:type="spellEnd"/>
            <w:r w:rsidR="000A7059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</w:rPr>
              <w:t>XLR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3</w:t>
            </w:r>
            <w:r w:rsidRPr="00456493">
              <w:rPr>
                <w:rFonts w:ascii="GHEA Grapalat" w:hAnsi="GHEA Grapalat"/>
                <w:color w:val="000000" w:themeColor="text1"/>
              </w:rPr>
              <w:t>P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от фирмы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Neutrik</w:t>
            </w:r>
            <w:proofErr w:type="spellEnd"/>
            <w:r w:rsidR="00E1533D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E1533D" w:rsidRPr="00456493">
              <w:rPr>
                <w:rFonts w:ascii="GHEA Grapalat" w:hAnsi="GHEA Grapalat"/>
                <w:color w:val="000000" w:themeColor="text1"/>
              </w:rPr>
              <w:t>Neutrik</w:t>
            </w:r>
            <w:proofErr w:type="spellEnd"/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, модель </w:t>
            </w:r>
            <w:proofErr w:type="spellStart"/>
            <w:r w:rsidR="000A7059" w:rsidRPr="00456493">
              <w:rPr>
                <w:rFonts w:ascii="GHEA Grapalat" w:hAnsi="GHEA Grapalat"/>
                <w:color w:val="000000" w:themeColor="text1"/>
              </w:rPr>
              <w:t>Proel</w:t>
            </w:r>
            <w:proofErr w:type="spellEnd"/>
            <w:r w:rsidR="000A7059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XLR3MVPRO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proofErr w:type="spellStart"/>
            <w:r w:rsidRPr="00456493">
              <w:rPr>
                <w:rFonts w:ascii="GHEA Grapalat" w:hAnsi="GHEA Grapalat"/>
                <w:color w:val="000000" w:themeColor="text1"/>
              </w:rPr>
              <w:t>Proel</w:t>
            </w:r>
            <w:proofErr w:type="spellEnd"/>
            <w:r w:rsidR="00E1533D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E1533D" w:rsidRPr="00456493">
              <w:rPr>
                <w:rFonts w:ascii="GHEA Grapalat" w:hAnsi="GHEA Grapalat"/>
                <w:color w:val="000000" w:themeColor="text1"/>
              </w:rPr>
              <w:t>Proel</w:t>
            </w:r>
            <w:proofErr w:type="spellEnd"/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proofErr w:type="spellStart"/>
            <w:r w:rsidR="000A7059" w:rsidRPr="00456493">
              <w:rPr>
                <w:rFonts w:ascii="GHEA Grapalat" w:hAnsi="GHEA Grapalat" w:cs="Calibri"/>
                <w:color w:val="000000" w:themeColor="text1"/>
              </w:rPr>
              <w:t>Hicon</w:t>
            </w:r>
            <w:proofErr w:type="spellEnd"/>
            <w:r w:rsidR="000A7059"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 xml:space="preserve"> </w:t>
            </w:r>
            <w:r w:rsidRPr="00456493">
              <w:rPr>
                <w:rFonts w:ascii="GHEA Grapalat" w:hAnsi="GHEA Grapalat" w:cs="Calibri"/>
                <w:color w:val="000000" w:themeColor="text1"/>
              </w:rPr>
              <w:t>HI</w:t>
            </w:r>
            <w:r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>-</w:t>
            </w:r>
            <w:r w:rsidRPr="00456493">
              <w:rPr>
                <w:rFonts w:ascii="GHEA Grapalat" w:hAnsi="GHEA Grapalat" w:cs="Calibri"/>
                <w:color w:val="000000" w:themeColor="text1"/>
              </w:rPr>
              <w:t>X</w:t>
            </w:r>
            <w:r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>3</w:t>
            </w:r>
            <w:r w:rsidRPr="00456493">
              <w:rPr>
                <w:rFonts w:ascii="GHEA Grapalat" w:hAnsi="GHEA Grapalat" w:cs="Calibri"/>
                <w:color w:val="000000" w:themeColor="text1"/>
              </w:rPr>
              <w:t>CM</w:t>
            </w:r>
            <w:r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>-</w:t>
            </w:r>
            <w:r w:rsidRPr="00456493">
              <w:rPr>
                <w:rFonts w:ascii="GHEA Grapalat" w:hAnsi="GHEA Grapalat" w:cs="Calibri"/>
                <w:color w:val="000000" w:themeColor="text1"/>
              </w:rPr>
              <w:t>HD</w:t>
            </w:r>
            <w:r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>-</w:t>
            </w:r>
            <w:r w:rsidRPr="00456493">
              <w:rPr>
                <w:rFonts w:ascii="GHEA Grapalat" w:hAnsi="GHEA Grapalat" w:cs="Calibri"/>
                <w:color w:val="000000" w:themeColor="text1"/>
              </w:rPr>
              <w:t>B</w:t>
            </w:r>
            <w:r w:rsidRPr="00456493">
              <w:rPr>
                <w:rFonts w:ascii="GHEA Grapalat" w:hAnsi="GHEA Grapalat" w:cs="Calibri"/>
                <w:color w:val="000000" w:themeColor="text1"/>
                <w:lang w:val="hy-AM"/>
              </w:rPr>
              <w:t xml:space="preserve"> </w:t>
            </w:r>
            <w:r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 xml:space="preserve">от фирмы </w:t>
            </w:r>
            <w:proofErr w:type="spellStart"/>
            <w:r w:rsidRPr="00456493">
              <w:rPr>
                <w:rFonts w:ascii="GHEA Grapalat" w:hAnsi="GHEA Grapalat" w:cs="Calibri"/>
                <w:color w:val="000000" w:themeColor="text1"/>
              </w:rPr>
              <w:t>Hicon</w:t>
            </w:r>
            <w:proofErr w:type="spellEnd"/>
            <w:r w:rsidR="00E1533D"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proofErr w:type="spellStart"/>
            <w:r w:rsidR="00E1533D" w:rsidRPr="00456493">
              <w:rPr>
                <w:rFonts w:ascii="GHEA Grapalat" w:hAnsi="GHEA Grapalat" w:cs="Calibri"/>
                <w:color w:val="000000" w:themeColor="text1"/>
              </w:rPr>
              <w:t>Hicon</w:t>
            </w:r>
            <w:proofErr w:type="spellEnd"/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 w:cs="Calibri"/>
                <w:color w:val="000000" w:themeColor="text1"/>
                <w:lang w:val="ru-RU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5B70AB" w14:textId="59361963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FE20AC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100</w:t>
            </w:r>
          </w:p>
        </w:tc>
      </w:tr>
      <w:tr w:rsidR="00161801" w:rsidRPr="00456493" w14:paraId="33BDD6D8" w14:textId="77777777" w:rsidTr="003A313A">
        <w:trPr>
          <w:trHeight w:val="20"/>
        </w:trPr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CCD294" w14:textId="77777777" w:rsidR="00161801" w:rsidRPr="00456493" w:rsidRDefault="00161801" w:rsidP="00161801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sz w:val="18"/>
              </w:rPr>
            </w:pPr>
            <w:r w:rsidRPr="00456493">
              <w:rPr>
                <w:rFonts w:ascii="GHEA Grapalat" w:eastAsia="GHEA Grapalat" w:hAnsi="GHEA Grapalat" w:cs="GHEA Grapalat"/>
                <w:b/>
                <w:sz w:val="18"/>
              </w:rPr>
              <w:t>12</w:t>
            </w:r>
          </w:p>
        </w:tc>
        <w:tc>
          <w:tcPr>
            <w:tcW w:w="11270" w:type="dxa"/>
            <w:gridSpan w:val="2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B76443" w14:textId="77777777" w:rsidR="00161801" w:rsidRPr="00456493" w:rsidRDefault="00161801" w:rsidP="00161801">
            <w:pPr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Разъем для подключения панели </w:t>
            </w:r>
            <w:r w:rsidRPr="00456493">
              <w:rPr>
                <w:rFonts w:ascii="GHEA Grapalat" w:hAnsi="GHEA Grapalat"/>
                <w:color w:val="000000" w:themeColor="text1"/>
              </w:rPr>
              <w:t>XLR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5</w:t>
            </w:r>
            <w:r w:rsidRPr="00456493">
              <w:rPr>
                <w:rFonts w:ascii="GHEA Grapalat" w:hAnsi="GHEA Grapalat"/>
                <w:color w:val="000000" w:themeColor="text1"/>
              </w:rPr>
              <w:t>P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и осветительных приборов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Male;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цвет-черный</w:t>
            </w:r>
          </w:p>
          <w:p w14:paraId="258E38C8" w14:textId="4E8DCC4B" w:rsidR="00161801" w:rsidRPr="00456493" w:rsidRDefault="00161801" w:rsidP="00161801">
            <w:pPr>
              <w:rPr>
                <w:rFonts w:ascii="GHEA Grapalat" w:hAnsi="GHEA Grapalat"/>
                <w:color w:val="000000" w:themeColor="text1"/>
                <w:lang w:val="ru-RU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r w:rsidR="000A7059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Neutrik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XLR 3P  5P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Neutrik</w:t>
            </w:r>
            <w:r w:rsidR="00AC3D80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Neutrik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модель 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XLR5PVPRO 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от фирмы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Proel</w:t>
            </w:r>
            <w:r w:rsidR="00AC3D80"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Proel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,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модель </w:t>
            </w:r>
            <w:r w:rsidR="00D66ADD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Seetronic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SCS M5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от фирмы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Seetronic</w:t>
            </w:r>
            <w:r w:rsidR="00AC3D80"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Seetronic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ru-RU" w:eastAsia="ru-RU"/>
              </w:rPr>
              <w:t>.</w:t>
            </w:r>
          </w:p>
        </w:tc>
        <w:tc>
          <w:tcPr>
            <w:tcW w:w="98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E24C61F" w14:textId="0B78BD9D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D16935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6493">
              <w:rPr>
                <w:rFonts w:ascii="GHEA Grapalat" w:hAnsi="GHEA Grapalat"/>
                <w:lang w:val="hy-AM"/>
              </w:rPr>
              <w:t>50</w:t>
            </w:r>
          </w:p>
        </w:tc>
      </w:tr>
      <w:tr w:rsidR="00161801" w:rsidRPr="00456493" w14:paraId="49F9A44A" w14:textId="77777777" w:rsidTr="003A313A">
        <w:trPr>
          <w:trHeight w:val="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E7E5FA" w14:textId="77777777" w:rsidR="00161801" w:rsidRPr="00456493" w:rsidRDefault="00161801" w:rsidP="00161801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  <w:t>3</w:t>
            </w:r>
          </w:p>
        </w:tc>
        <w:tc>
          <w:tcPr>
            <w:tcW w:w="1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6E6291" w14:textId="02D18439" w:rsidR="00161801" w:rsidRPr="00456493" w:rsidRDefault="00161801" w:rsidP="00161801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</w:rPr>
              <w:t>XLR 5P connector Female- color black</w:t>
            </w:r>
          </w:p>
          <w:p w14:paraId="68C817BC" w14:textId="44A9C50E" w:rsidR="00161801" w:rsidRPr="00456493" w:rsidRDefault="00161801" w:rsidP="00161801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Модель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Neutrik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XLR 3P от фирмы Neutrik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Neutrik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модель 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XLR5MVPRO от фирмы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lastRenderedPageBreak/>
              <w:t>Proel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Proel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модель </w:t>
            </w:r>
            <w:r w:rsidR="00D66ADD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Seetronic 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SCS F5 от фирмы Seetronic</w:t>
            </w:r>
            <w:r w:rsidR="00AC3D8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Seetronic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A36C7C1" w14:textId="320EF0ED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lastRenderedPageBreak/>
              <w:t>Штук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9A0689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50</w:t>
            </w:r>
          </w:p>
        </w:tc>
      </w:tr>
      <w:tr w:rsidR="00161801" w:rsidRPr="00456493" w14:paraId="484ED90E" w14:textId="77777777" w:rsidTr="003A313A">
        <w:trPr>
          <w:trHeight w:val="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2081A7" w14:textId="77777777" w:rsidR="00161801" w:rsidRPr="00456493" w:rsidRDefault="00161801" w:rsidP="00161801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  <w:t>4</w:t>
            </w:r>
          </w:p>
        </w:tc>
        <w:tc>
          <w:tcPr>
            <w:tcW w:w="1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AA42E" w14:textId="77777777" w:rsidR="00161801" w:rsidRPr="00456493" w:rsidRDefault="00161801" w:rsidP="00161801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Разъем для кабеля питания, 4-местный, цвет-черный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C282E6" w14:textId="023D731E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249AAD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100</w:t>
            </w:r>
          </w:p>
        </w:tc>
      </w:tr>
      <w:tr w:rsidR="00161801" w:rsidRPr="00456493" w14:paraId="18065450" w14:textId="77777777" w:rsidTr="003A313A">
        <w:trPr>
          <w:trHeight w:val="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E9D1BE" w14:textId="77777777" w:rsidR="00161801" w:rsidRPr="00456493" w:rsidRDefault="00161801" w:rsidP="00161801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  <w:t>5</w:t>
            </w:r>
          </w:p>
        </w:tc>
        <w:tc>
          <w:tcPr>
            <w:tcW w:w="1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202FD5" w14:textId="77777777" w:rsidR="00161801" w:rsidRPr="00456493" w:rsidRDefault="00161801" w:rsidP="00161801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Штекер для кабеля питания, цвет-черный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5355CA" w14:textId="0A75F029" w:rsidR="00161801" w:rsidRPr="00456493" w:rsidRDefault="00161801" w:rsidP="00161801">
            <w:pPr>
              <w:spacing w:after="0" w:line="240" w:lineRule="auto"/>
              <w:jc w:val="center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456493">
              <w:rPr>
                <w:rStyle w:val="mw-page-title-main"/>
                <w:rFonts w:ascii="GHEA Grapalat" w:hAnsi="GHEA Grapalat"/>
                <w:bCs/>
                <w:sz w:val="20"/>
              </w:rPr>
              <w:t>Штук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0F1787" w14:textId="77777777" w:rsidR="00161801" w:rsidRPr="00456493" w:rsidRDefault="00161801" w:rsidP="00161801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100</w:t>
            </w:r>
          </w:p>
        </w:tc>
      </w:tr>
      <w:tr w:rsidR="00370DFE" w:rsidRPr="00456493" w14:paraId="249B81EA" w14:textId="77777777" w:rsidTr="003A313A">
        <w:trPr>
          <w:trHeight w:val="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DD325E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  <w:t>6</w:t>
            </w:r>
          </w:p>
        </w:tc>
        <w:tc>
          <w:tcPr>
            <w:tcW w:w="1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E21E8F" w14:textId="77777777" w:rsidR="00370DFE" w:rsidRPr="00456493" w:rsidRDefault="00370DFE" w:rsidP="00EF6A19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Кабель электронной почты, 3 раза по 2,5 мм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. Качество TITANEX.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BB28B1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456493">
              <w:rPr>
                <w:rFonts w:ascii="GHEA Grapalat" w:eastAsia="Sylfaen" w:hAnsi="GHEA Grapalat" w:cs="Sylfaen"/>
                <w:sz w:val="18"/>
              </w:rPr>
              <w:t>Метр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14F8DA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2000</w:t>
            </w:r>
          </w:p>
        </w:tc>
      </w:tr>
      <w:tr w:rsidR="00370DFE" w:rsidRPr="00456493" w14:paraId="683E4669" w14:textId="77777777" w:rsidTr="003A313A">
        <w:trPr>
          <w:trHeight w:val="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D3A2C1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  <w:t>7</w:t>
            </w:r>
          </w:p>
        </w:tc>
        <w:tc>
          <w:tcPr>
            <w:tcW w:w="1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17C185" w14:textId="77777777" w:rsidR="00370DFE" w:rsidRPr="00456493" w:rsidRDefault="00370DFE" w:rsidP="00EF6A19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Кабель </w:t>
            </w:r>
            <w:r w:rsidRPr="00456493">
              <w:rPr>
                <w:rFonts w:ascii="GHEA Grapalat" w:hAnsi="GHEA Grapalat"/>
                <w:color w:val="000000" w:themeColor="text1"/>
              </w:rPr>
              <w:t>DMX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, 0,22 мм,</w:t>
            </w:r>
          </w:p>
          <w:p w14:paraId="5067EB73" w14:textId="3E117B63" w:rsidR="00370DFE" w:rsidRPr="00456493" w:rsidRDefault="00370DFE" w:rsidP="00EF6A19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Кабель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Cordial-110 ом0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DMX от фирмы Cordial-110 ом0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Cordial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модель 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Proel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DMXD от фирмы Proel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Proel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модель 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AuraSonics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DMX512 от фирмы AuraSonics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AuraSonics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C07657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456493">
              <w:rPr>
                <w:rFonts w:ascii="GHEA Grapalat" w:eastAsia="Sylfaen" w:hAnsi="GHEA Grapalat" w:cs="Sylfaen"/>
                <w:sz w:val="18"/>
              </w:rPr>
              <w:t>Метр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88C019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</w:rPr>
            </w:pPr>
            <w:r w:rsidRPr="00456493">
              <w:rPr>
                <w:rFonts w:ascii="GHEA Grapalat" w:hAnsi="GHEA Grapalat"/>
              </w:rPr>
              <w:t>3000</w:t>
            </w:r>
          </w:p>
        </w:tc>
      </w:tr>
      <w:tr w:rsidR="00370DFE" w:rsidRPr="00456493" w14:paraId="03C01125" w14:textId="77777777" w:rsidTr="003A313A">
        <w:trPr>
          <w:trHeight w:val="2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20275A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</w:pP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</w:rPr>
              <w:t>1</w:t>
            </w:r>
            <w:r w:rsidRPr="00456493">
              <w:rPr>
                <w:rFonts w:ascii="GHEA Grapalat" w:eastAsia="GHEA Grapalat" w:hAnsi="GHEA Grapalat" w:cs="GHEA Grapalat"/>
                <w:b/>
                <w:color w:val="000000" w:themeColor="text1"/>
                <w:lang w:val="ru-RU"/>
              </w:rPr>
              <w:t>8</w:t>
            </w:r>
          </w:p>
        </w:tc>
        <w:tc>
          <w:tcPr>
            <w:tcW w:w="1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926F2D" w14:textId="77777777" w:rsidR="00370DFE" w:rsidRPr="00456493" w:rsidRDefault="00370DFE" w:rsidP="00EF6A19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 xml:space="preserve">Сетевой кабель, </w:t>
            </w:r>
            <w:r w:rsidRPr="00456493">
              <w:rPr>
                <w:rFonts w:ascii="GHEA Grapalat" w:hAnsi="GHEA Grapalat"/>
                <w:color w:val="000000" w:themeColor="text1"/>
              </w:rPr>
              <w:t>CAT</w:t>
            </w:r>
            <w:r w:rsidRPr="00456493">
              <w:rPr>
                <w:rFonts w:ascii="GHEA Grapalat" w:hAnsi="GHEA Grapalat"/>
                <w:color w:val="000000" w:themeColor="text1"/>
                <w:lang w:val="ru-RU"/>
              </w:rPr>
              <w:t>6</w:t>
            </w:r>
          </w:p>
          <w:p w14:paraId="40BFF620" w14:textId="783626A9" w:rsidR="00370DFE" w:rsidRPr="00456493" w:rsidRDefault="00370DFE" w:rsidP="00EF6A19">
            <w:pPr>
              <w:rPr>
                <w:rFonts w:ascii="GHEA Grapalat" w:hAnsi="GHEA Grapalat"/>
                <w:color w:val="000000" w:themeColor="text1"/>
                <w:lang w:val="hy-AM"/>
              </w:rPr>
            </w:pP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Модель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Recber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CAT6 FTP Indoor от фирмы Recber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Recber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модель 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Gembird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CAT6 FTP CU Indor от фирмы Gembird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Gembird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, модель 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Panduit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NUZ6C04BU-KE NETKEY-U/UTP CAT6 LSZH 24AWG INDOOR LAN CABLE,</w:t>
            </w:r>
            <w:r w:rsidR="00D66ADD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Panduit 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CU от фирмы Panduit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(</w:t>
            </w:r>
            <w:r w:rsidR="00CB0076" w:rsidRPr="00456493">
              <w:rPr>
                <w:rStyle w:val="ezkurwreuab5ozgtqnkl"/>
                <w:rFonts w:ascii="GHEA Grapalat" w:hAnsi="GHEA Grapalat"/>
                <w:color w:val="000000" w:themeColor="text1"/>
                <w:lang w:val="hy-AM"/>
              </w:rPr>
              <w:t xml:space="preserve">производитель </w:t>
            </w:r>
            <w:r w:rsidR="00AC3D80" w:rsidRPr="00456493">
              <w:rPr>
                <w:rFonts w:ascii="GHEA Grapalat" w:hAnsi="GHEA Grapalat"/>
                <w:color w:val="000000" w:themeColor="text1"/>
                <w:lang w:val="hy-AM"/>
              </w:rPr>
              <w:t>Panduit</w:t>
            </w:r>
            <w:r w:rsidR="00CB0076" w:rsidRPr="00456493">
              <w:rPr>
                <w:rFonts w:ascii="GHEA Grapalat" w:eastAsia="Times New Roman" w:hAnsi="GHEA Grapalat" w:cs="Calibri"/>
                <w:color w:val="000000" w:themeColor="text1"/>
                <w:lang w:val="hy-AM" w:eastAsia="ru-RU"/>
              </w:rPr>
              <w:t>)</w:t>
            </w:r>
            <w:r w:rsidRPr="00456493">
              <w:rPr>
                <w:rFonts w:ascii="GHEA Grapalat" w:hAnsi="GHEA Grapalat"/>
                <w:color w:val="000000" w:themeColor="text1"/>
                <w:lang w:val="hy-AM"/>
              </w:rPr>
              <w:t>.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520F3B" w14:textId="77777777" w:rsidR="00370DFE" w:rsidRPr="00456493" w:rsidRDefault="00370DFE" w:rsidP="00EF6A19">
            <w:pPr>
              <w:spacing w:after="0" w:line="240" w:lineRule="auto"/>
              <w:rPr>
                <w:rFonts w:ascii="GHEA Grapalat" w:eastAsia="Sylfaen" w:hAnsi="GHEA Grapalat" w:cs="Sylfaen"/>
                <w:sz w:val="18"/>
              </w:rPr>
            </w:pPr>
            <w:proofErr w:type="spellStart"/>
            <w:r w:rsidRPr="00456493">
              <w:rPr>
                <w:rFonts w:ascii="GHEA Grapalat" w:eastAsia="Sylfaen" w:hAnsi="GHEA Grapalat" w:cs="Sylfaen"/>
                <w:sz w:val="18"/>
              </w:rPr>
              <w:t>Метр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1F099A" w14:textId="77777777" w:rsidR="00370DFE" w:rsidRPr="00456493" w:rsidRDefault="00370DFE" w:rsidP="00EF6A19">
            <w:pPr>
              <w:spacing w:after="0" w:line="240" w:lineRule="auto"/>
              <w:rPr>
                <w:rFonts w:ascii="GHEA Grapalat" w:hAnsi="GHEA Grapalat"/>
                <w:lang w:val="hy-AM"/>
              </w:rPr>
            </w:pPr>
            <w:r w:rsidRPr="00456493">
              <w:rPr>
                <w:rFonts w:ascii="GHEA Grapalat" w:hAnsi="GHEA Grapalat"/>
                <w:lang w:val="hy-AM"/>
              </w:rPr>
              <w:t>200</w:t>
            </w:r>
          </w:p>
        </w:tc>
      </w:tr>
    </w:tbl>
    <w:p w14:paraId="2DAC79C1" w14:textId="77777777" w:rsidR="00370DFE" w:rsidRPr="00456493" w:rsidRDefault="00370DFE" w:rsidP="00370DFE">
      <w:pPr>
        <w:rPr>
          <w:rFonts w:ascii="GHEA Grapalat" w:eastAsia="GHEA Grapalat" w:hAnsi="GHEA Grapalat" w:cs="GHEA Grapalat"/>
          <w:b/>
          <w:i/>
          <w:color w:val="FF0000"/>
          <w:lang w:val="ru-RU"/>
        </w:rPr>
      </w:pPr>
    </w:p>
    <w:p w14:paraId="727B1946" w14:textId="3ACA297E" w:rsidR="00161801" w:rsidRPr="00456493" w:rsidRDefault="00161801">
      <w:pPr>
        <w:rPr>
          <w:rFonts w:ascii="GHEA Grapalat" w:eastAsia="GHEA Grapalat" w:hAnsi="GHEA Grapalat" w:cs="GHEA Grapalat"/>
          <w:b/>
          <w:i/>
          <w:color w:val="FF0000"/>
          <w:lang w:val="ru-RU"/>
        </w:rPr>
      </w:pPr>
      <w:r w:rsidRPr="00456493">
        <w:rPr>
          <w:rFonts w:ascii="GHEA Grapalat" w:eastAsia="GHEA Grapalat" w:hAnsi="GHEA Grapalat" w:cs="GHEA Grapalat"/>
          <w:b/>
          <w:i/>
          <w:color w:val="FF0000"/>
          <w:lang w:val="ru-RU"/>
        </w:rPr>
        <w:br w:type="page"/>
      </w:r>
    </w:p>
    <w:sectPr w:rsidR="00161801" w:rsidRPr="00456493" w:rsidSect="00284C6B">
      <w:pgSz w:w="15840" w:h="12240" w:orient="landscape"/>
      <w:pgMar w:top="709" w:right="81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Mangal;Dark Courier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ru-RU" w:vendorID="64" w:dllVersion="6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F2"/>
    <w:rsid w:val="00007D83"/>
    <w:rsid w:val="0001728D"/>
    <w:rsid w:val="0002086D"/>
    <w:rsid w:val="00021D21"/>
    <w:rsid w:val="000254C3"/>
    <w:rsid w:val="0003183B"/>
    <w:rsid w:val="00031DB1"/>
    <w:rsid w:val="00041823"/>
    <w:rsid w:val="0005292F"/>
    <w:rsid w:val="00055E53"/>
    <w:rsid w:val="000576A4"/>
    <w:rsid w:val="00063FFF"/>
    <w:rsid w:val="00077072"/>
    <w:rsid w:val="00091455"/>
    <w:rsid w:val="000A7059"/>
    <w:rsid w:val="000F2E48"/>
    <w:rsid w:val="00103E8D"/>
    <w:rsid w:val="00106559"/>
    <w:rsid w:val="00120D7F"/>
    <w:rsid w:val="00121058"/>
    <w:rsid w:val="00154FA8"/>
    <w:rsid w:val="00155AE3"/>
    <w:rsid w:val="00161801"/>
    <w:rsid w:val="00187327"/>
    <w:rsid w:val="0019069C"/>
    <w:rsid w:val="001B42BB"/>
    <w:rsid w:val="001B4D60"/>
    <w:rsid w:val="001E206B"/>
    <w:rsid w:val="001F4D52"/>
    <w:rsid w:val="002261B4"/>
    <w:rsid w:val="00233B54"/>
    <w:rsid w:val="00234BF8"/>
    <w:rsid w:val="00247E6E"/>
    <w:rsid w:val="00284C6B"/>
    <w:rsid w:val="00291063"/>
    <w:rsid w:val="002A0658"/>
    <w:rsid w:val="002A3B5C"/>
    <w:rsid w:val="002C5FF2"/>
    <w:rsid w:val="00301CBB"/>
    <w:rsid w:val="003238DB"/>
    <w:rsid w:val="003252B9"/>
    <w:rsid w:val="00352A6A"/>
    <w:rsid w:val="00365264"/>
    <w:rsid w:val="00370DFE"/>
    <w:rsid w:val="00376B3D"/>
    <w:rsid w:val="00387544"/>
    <w:rsid w:val="003A313A"/>
    <w:rsid w:val="003A5F3B"/>
    <w:rsid w:val="003B4E48"/>
    <w:rsid w:val="003D625A"/>
    <w:rsid w:val="003F05B1"/>
    <w:rsid w:val="003F7CF9"/>
    <w:rsid w:val="00405B85"/>
    <w:rsid w:val="00414248"/>
    <w:rsid w:val="004455B2"/>
    <w:rsid w:val="004474F4"/>
    <w:rsid w:val="00456493"/>
    <w:rsid w:val="00462579"/>
    <w:rsid w:val="00473B3F"/>
    <w:rsid w:val="004A494C"/>
    <w:rsid w:val="004B7046"/>
    <w:rsid w:val="004D0FF6"/>
    <w:rsid w:val="004D3B19"/>
    <w:rsid w:val="00515EE4"/>
    <w:rsid w:val="0052078B"/>
    <w:rsid w:val="0055658B"/>
    <w:rsid w:val="00561CF9"/>
    <w:rsid w:val="00567995"/>
    <w:rsid w:val="00570BEF"/>
    <w:rsid w:val="00576A0C"/>
    <w:rsid w:val="005B15A5"/>
    <w:rsid w:val="005C4E34"/>
    <w:rsid w:val="005E693C"/>
    <w:rsid w:val="005E7FA3"/>
    <w:rsid w:val="005F0316"/>
    <w:rsid w:val="005F3628"/>
    <w:rsid w:val="0060059E"/>
    <w:rsid w:val="00624FBF"/>
    <w:rsid w:val="00625925"/>
    <w:rsid w:val="006478E1"/>
    <w:rsid w:val="0065629D"/>
    <w:rsid w:val="00676352"/>
    <w:rsid w:val="00680D92"/>
    <w:rsid w:val="0068216C"/>
    <w:rsid w:val="006863C8"/>
    <w:rsid w:val="00690860"/>
    <w:rsid w:val="00691397"/>
    <w:rsid w:val="006A3A52"/>
    <w:rsid w:val="006D0A10"/>
    <w:rsid w:val="006D3B8C"/>
    <w:rsid w:val="006D7D41"/>
    <w:rsid w:val="006F1AF9"/>
    <w:rsid w:val="0070114E"/>
    <w:rsid w:val="00707DEB"/>
    <w:rsid w:val="007120D6"/>
    <w:rsid w:val="007122B8"/>
    <w:rsid w:val="00743630"/>
    <w:rsid w:val="007441E0"/>
    <w:rsid w:val="00745329"/>
    <w:rsid w:val="00750FB9"/>
    <w:rsid w:val="00763221"/>
    <w:rsid w:val="00771744"/>
    <w:rsid w:val="00784193"/>
    <w:rsid w:val="007A0944"/>
    <w:rsid w:val="007A4C09"/>
    <w:rsid w:val="007B57B0"/>
    <w:rsid w:val="007C38AE"/>
    <w:rsid w:val="007F7F59"/>
    <w:rsid w:val="00812C34"/>
    <w:rsid w:val="0082015B"/>
    <w:rsid w:val="00827254"/>
    <w:rsid w:val="00831D27"/>
    <w:rsid w:val="00837731"/>
    <w:rsid w:val="00837CA9"/>
    <w:rsid w:val="00866246"/>
    <w:rsid w:val="00867885"/>
    <w:rsid w:val="00870057"/>
    <w:rsid w:val="00872C9B"/>
    <w:rsid w:val="00883385"/>
    <w:rsid w:val="008853F9"/>
    <w:rsid w:val="008A5E96"/>
    <w:rsid w:val="008B70E2"/>
    <w:rsid w:val="008C02CF"/>
    <w:rsid w:val="008C30CF"/>
    <w:rsid w:val="008C3B35"/>
    <w:rsid w:val="008F1AAF"/>
    <w:rsid w:val="008F36D2"/>
    <w:rsid w:val="008F71EF"/>
    <w:rsid w:val="008F754F"/>
    <w:rsid w:val="009263B7"/>
    <w:rsid w:val="00942F39"/>
    <w:rsid w:val="0094749D"/>
    <w:rsid w:val="009568E1"/>
    <w:rsid w:val="00973EFE"/>
    <w:rsid w:val="009800D7"/>
    <w:rsid w:val="00992855"/>
    <w:rsid w:val="009B5F96"/>
    <w:rsid w:val="009C2872"/>
    <w:rsid w:val="009D269D"/>
    <w:rsid w:val="009F46AD"/>
    <w:rsid w:val="00A0369F"/>
    <w:rsid w:val="00A069BD"/>
    <w:rsid w:val="00A17095"/>
    <w:rsid w:val="00A203F5"/>
    <w:rsid w:val="00A20713"/>
    <w:rsid w:val="00A335DE"/>
    <w:rsid w:val="00A53190"/>
    <w:rsid w:val="00A85A5C"/>
    <w:rsid w:val="00A90E13"/>
    <w:rsid w:val="00AC3899"/>
    <w:rsid w:val="00AC3D80"/>
    <w:rsid w:val="00AC5327"/>
    <w:rsid w:val="00AD2C3F"/>
    <w:rsid w:val="00AD65D1"/>
    <w:rsid w:val="00AE309E"/>
    <w:rsid w:val="00AE5E7E"/>
    <w:rsid w:val="00AE6C41"/>
    <w:rsid w:val="00AF4F21"/>
    <w:rsid w:val="00B3381B"/>
    <w:rsid w:val="00B36922"/>
    <w:rsid w:val="00B45014"/>
    <w:rsid w:val="00B6137D"/>
    <w:rsid w:val="00B61989"/>
    <w:rsid w:val="00B63BA3"/>
    <w:rsid w:val="00B650E2"/>
    <w:rsid w:val="00B82A41"/>
    <w:rsid w:val="00B84AA8"/>
    <w:rsid w:val="00B9582A"/>
    <w:rsid w:val="00B96E99"/>
    <w:rsid w:val="00BA78F3"/>
    <w:rsid w:val="00BB0890"/>
    <w:rsid w:val="00BB346A"/>
    <w:rsid w:val="00BB7546"/>
    <w:rsid w:val="00BC0597"/>
    <w:rsid w:val="00BD0D45"/>
    <w:rsid w:val="00BD6A52"/>
    <w:rsid w:val="00BE7B09"/>
    <w:rsid w:val="00C008CE"/>
    <w:rsid w:val="00C0554E"/>
    <w:rsid w:val="00C27368"/>
    <w:rsid w:val="00C27B19"/>
    <w:rsid w:val="00C32653"/>
    <w:rsid w:val="00C326F7"/>
    <w:rsid w:val="00C32AF0"/>
    <w:rsid w:val="00C43BE4"/>
    <w:rsid w:val="00C54A46"/>
    <w:rsid w:val="00C61581"/>
    <w:rsid w:val="00C8102C"/>
    <w:rsid w:val="00C904D3"/>
    <w:rsid w:val="00C91DAF"/>
    <w:rsid w:val="00CA0BC3"/>
    <w:rsid w:val="00CB0076"/>
    <w:rsid w:val="00CD1BF2"/>
    <w:rsid w:val="00CD40F5"/>
    <w:rsid w:val="00CD76A2"/>
    <w:rsid w:val="00CF2BDC"/>
    <w:rsid w:val="00CF7E8C"/>
    <w:rsid w:val="00D55802"/>
    <w:rsid w:val="00D578D0"/>
    <w:rsid w:val="00D66ADD"/>
    <w:rsid w:val="00D671AA"/>
    <w:rsid w:val="00D71F01"/>
    <w:rsid w:val="00D73AE5"/>
    <w:rsid w:val="00D73C10"/>
    <w:rsid w:val="00D751B5"/>
    <w:rsid w:val="00D777E2"/>
    <w:rsid w:val="00D77B35"/>
    <w:rsid w:val="00DA1392"/>
    <w:rsid w:val="00DB3354"/>
    <w:rsid w:val="00DC155A"/>
    <w:rsid w:val="00DC691C"/>
    <w:rsid w:val="00DC7C38"/>
    <w:rsid w:val="00DE3543"/>
    <w:rsid w:val="00E12368"/>
    <w:rsid w:val="00E1533D"/>
    <w:rsid w:val="00E278CE"/>
    <w:rsid w:val="00E40EC2"/>
    <w:rsid w:val="00E41CA7"/>
    <w:rsid w:val="00E44CF2"/>
    <w:rsid w:val="00E71856"/>
    <w:rsid w:val="00E940AB"/>
    <w:rsid w:val="00E94F18"/>
    <w:rsid w:val="00E95CB8"/>
    <w:rsid w:val="00E965F2"/>
    <w:rsid w:val="00EA0A13"/>
    <w:rsid w:val="00EA6608"/>
    <w:rsid w:val="00EB2446"/>
    <w:rsid w:val="00EC3611"/>
    <w:rsid w:val="00EC5EC2"/>
    <w:rsid w:val="00EF6A19"/>
    <w:rsid w:val="00F003E8"/>
    <w:rsid w:val="00F11171"/>
    <w:rsid w:val="00F235A4"/>
    <w:rsid w:val="00F248C6"/>
    <w:rsid w:val="00F543F9"/>
    <w:rsid w:val="00F626E4"/>
    <w:rsid w:val="00F66770"/>
    <w:rsid w:val="00F81C73"/>
    <w:rsid w:val="00FA4727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C85DF"/>
  <w15:docId w15:val="{D0151D77-BD63-4810-94DD-2DADD18B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96E99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B96E9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B96E9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B96E99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B96E9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B96E9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B96E9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B96E9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B96E9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6E99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rsid w:val="00B96E99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Heading4Char">
    <w:name w:val="Heading 4 Char"/>
    <w:basedOn w:val="DefaultParagraphFont"/>
    <w:link w:val="Heading4"/>
    <w:rsid w:val="00B96E99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Heading5Char">
    <w:name w:val="Heading 5 Char"/>
    <w:basedOn w:val="DefaultParagraphFont"/>
    <w:link w:val="Heading5"/>
    <w:rsid w:val="00B96E99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rsid w:val="00B96E99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rsid w:val="00B96E9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Heading8Char">
    <w:name w:val="Heading 8 Char"/>
    <w:basedOn w:val="DefaultParagraphFont"/>
    <w:link w:val="Heading8"/>
    <w:rsid w:val="00B96E99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Heading9Char">
    <w:name w:val="Heading 9 Char"/>
    <w:basedOn w:val="DefaultParagraphFont"/>
    <w:link w:val="Heading9"/>
    <w:rsid w:val="00B96E9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D578D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B96E99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B96E9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B96E99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Footer">
    <w:name w:val="footer"/>
    <w:basedOn w:val="Normal"/>
    <w:link w:val="FooterChar"/>
    <w:rsid w:val="00B96E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rsid w:val="00B96E99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B96E9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B96E99"/>
    <w:rPr>
      <w:rFonts w:ascii="Times Armenian" w:eastAsia="Times New Roman" w:hAnsi="Times Armeni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B96E9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96E99"/>
    <w:rPr>
      <w:rFonts w:ascii="Arial LatArm" w:eastAsia="Times New Roman" w:hAnsi="Arial LatArm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B96E9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B96E9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B96E9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96E9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6E99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B96E99"/>
    <w:rPr>
      <w:color w:val="0000FF"/>
      <w:u w:val="single"/>
    </w:rPr>
  </w:style>
  <w:style w:type="character" w:customStyle="1" w:styleId="CharChar1">
    <w:name w:val="Char Char1"/>
    <w:locked/>
    <w:rsid w:val="00B96E99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B96E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96E99"/>
    <w:rPr>
      <w:rFonts w:ascii="Times New Roman" w:eastAsia="Times New Roman" w:hAnsi="Times New Roman" w:cs="Times New Roman"/>
      <w:sz w:val="24"/>
      <w:szCs w:val="24"/>
    </w:rPr>
  </w:style>
  <w:style w:type="paragraph" w:styleId="Index1">
    <w:name w:val="index 1"/>
    <w:basedOn w:val="Normal"/>
    <w:next w:val="Normal"/>
    <w:autoRedefine/>
    <w:semiHidden/>
    <w:rsid w:val="00B96E9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B96E9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HeaderChar">
    <w:name w:val="Header Char"/>
    <w:basedOn w:val="DefaultParagraphFont"/>
    <w:link w:val="Header"/>
    <w:rsid w:val="00B96E9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B96E9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B96E99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B96E99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B96E99"/>
    <w:rPr>
      <w:rFonts w:ascii="Arial Armenian" w:eastAsia="Times New Roman" w:hAnsi="Arial Armenian" w:cs="Times New Roman"/>
      <w:sz w:val="24"/>
      <w:szCs w:val="20"/>
    </w:rPr>
  </w:style>
  <w:style w:type="character" w:styleId="PageNumber">
    <w:name w:val="page number"/>
    <w:basedOn w:val="DefaultParagraphFont"/>
    <w:rsid w:val="00B96E99"/>
  </w:style>
  <w:style w:type="paragraph" w:styleId="FootnoteText">
    <w:name w:val="footnote text"/>
    <w:basedOn w:val="Normal"/>
    <w:link w:val="Footnote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B96E99"/>
    <w:pPr>
      <w:spacing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Normal"/>
    <w:uiPriority w:val="99"/>
    <w:rsid w:val="00B96E9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B96E9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B96E99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B9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B96E99"/>
    <w:rPr>
      <w:b/>
      <w:bCs/>
    </w:rPr>
  </w:style>
  <w:style w:type="character" w:customStyle="1" w:styleId="CharChar22">
    <w:name w:val="Char Char22"/>
    <w:rsid w:val="00B96E9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B96E9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B96E9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B96E9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B96E99"/>
    <w:rPr>
      <w:rFonts w:ascii="Arial Armenian" w:hAnsi="Arial Armenian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CommentText">
    <w:name w:val="annotation text"/>
    <w:basedOn w:val="Normal"/>
    <w:link w:val="Comment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CommentSubjectChar">
    <w:name w:val="Comment Subject Char"/>
    <w:basedOn w:val="CommentTextChar"/>
    <w:link w:val="CommentSubject"/>
    <w:semiHidden/>
    <w:rsid w:val="00B96E99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96E99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rsid w:val="00B96E99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semiHidden/>
    <w:rsid w:val="00B96E9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semiHidden/>
    <w:rsid w:val="00B96E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DocumentMap">
    <w:name w:val="Document Map"/>
    <w:basedOn w:val="Normal"/>
    <w:link w:val="DocumentMapChar"/>
    <w:semiHidden/>
    <w:rsid w:val="00B96E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Normal"/>
    <w:rsid w:val="00B96E99"/>
    <w:pPr>
      <w:spacing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Normal"/>
    <w:rsid w:val="00B96E99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B96E9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B96E9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B96E99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B96E9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B96E9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Normal"/>
    <w:next w:val="Normal"/>
    <w:rsid w:val="00B96E9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B96E99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B96E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Normal"/>
    <w:rsid w:val="00B96E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B96E9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B96E9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B96E9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B96E9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Normal"/>
    <w:rsid w:val="00B96E9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B96E9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B96E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B96E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Normal"/>
    <w:rsid w:val="00B96E9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B96E9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FollowedHyperlink">
    <w:name w:val="FollowedHyperlink"/>
    <w:rsid w:val="00B96E99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B96E9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B96E99"/>
    <w:rPr>
      <w:lang w:val="en-US" w:eastAsia="en-US" w:bidi="ar-SA"/>
    </w:rPr>
  </w:style>
  <w:style w:type="character" w:customStyle="1" w:styleId="CharChar4">
    <w:name w:val="Char Char4"/>
    <w:locked/>
    <w:rsid w:val="00B96E9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Normal"/>
    <w:rsid w:val="00B9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B96E99"/>
    <w:rPr>
      <w:sz w:val="24"/>
      <w:szCs w:val="24"/>
      <w:lang w:val="en-US" w:eastAsia="en-US" w:bidi="ar-SA"/>
    </w:rPr>
  </w:style>
  <w:style w:type="character" w:styleId="Emphasis">
    <w:name w:val="Emphasis"/>
    <w:uiPriority w:val="20"/>
    <w:qFormat/>
    <w:rsid w:val="00B96E99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6E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6E99"/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Абзац списка1"/>
    <w:basedOn w:val="Normal"/>
    <w:qFormat/>
    <w:rsid w:val="00B96E99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eastAsia="ru-RU"/>
    </w:rPr>
  </w:style>
  <w:style w:type="paragraph" w:customStyle="1" w:styleId="Standard">
    <w:name w:val="Standard"/>
    <w:rsid w:val="00B96E99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paragraph" w:customStyle="1" w:styleId="TableContents">
    <w:name w:val="Table Contents"/>
    <w:basedOn w:val="Standard"/>
    <w:qFormat/>
    <w:rsid w:val="00B96E99"/>
    <w:pPr>
      <w:suppressLineNumbers/>
    </w:pPr>
    <w:rPr>
      <w:rFonts w:ascii="Liberation Serif;Times New Roma" w:hAnsi="Liberation Serif;Times New Roma" w:cs="Mangal;Dark Courier"/>
    </w:rPr>
  </w:style>
  <w:style w:type="character" w:customStyle="1" w:styleId="ezkurwreuab5ozgtqnkl">
    <w:name w:val="ezkurwreuab5ozgtqnkl"/>
    <w:basedOn w:val="DefaultParagraphFont"/>
    <w:rsid w:val="00E278CE"/>
  </w:style>
  <w:style w:type="character" w:customStyle="1" w:styleId="mw-page-title-main">
    <w:name w:val="mw-page-title-main"/>
    <w:basedOn w:val="DefaultParagraphFont"/>
    <w:rsid w:val="00E2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2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D6B9-6BAC-4642-BC34-EDF4CED9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5</Pages>
  <Words>1273</Words>
  <Characters>7260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keywords>https:/mul2-edu.gov.am/tasks/1563926/oneclick/Hayt-ANPO-dzayn led ekran-Harut-Barghutyan (1) (1).docx?token=f945241bef6b7bab71cd1a76b55fdcb2</cp:keywords>
  <cp:lastModifiedBy>User</cp:lastModifiedBy>
  <cp:revision>210</cp:revision>
  <cp:lastPrinted>2024-10-14T06:34:00Z</cp:lastPrinted>
  <dcterms:created xsi:type="dcterms:W3CDTF">2024-07-01T13:42:00Z</dcterms:created>
  <dcterms:modified xsi:type="dcterms:W3CDTF">2024-10-18T12:14:00Z</dcterms:modified>
</cp:coreProperties>
</file>