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 24/89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մարդատար Էլեկտրական ավտոբուսների և էլեկտրական բեռնատարի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 24/89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մարդատար Էլեկտրական ավտոբուսների և էլեկտրական բեռնատարի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մարդատար Էլեկտրական ավտոբուսների և էլեկտրական բեռնատարի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 24/89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մարդատար Էլեկտրական ավտոբուսների և էլեկտրական բեռնատարի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ԵՋԷԿ-ԷԱՃԱՊՁԲ 24/89</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ԵՋԷԿ-ԷԱՃԱՊՁԲ 24/89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ԵՋԷԿ-ԷԱՃԱՊՁԲ 24/89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«ԵՋԷԿ-ԷԱՃԱՊՁԲ 24/89»*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Ջերմաէլեկտրակենտրոն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ԵՋԷԿ-ԷԱՃԱՊՁԲ 24/89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«ԵՋԷԿ-ԷԱՃԱՊՁԲ 24/89»*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ԵՋԷԿ-ԷԱՃԱՊՁԲ 24/89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էլեկտրական ավտոբուս -Նստատեղեր առնվազն 15  նստատեղ (ներառյալ  վարորդի նստատեղը):
-Անվային բազա (մմ) 3665, ±5% :
-Սեփական քաշ(կգ) 1800-3000 :
-Արագություն (կմ/ժ) առնվազն 100 :
-EPA վազք(կմ) առնվազն 230 :
-Հզորություն (կՎտ) առնվազն 140 :
-Պտտող մոմենտ (Ն/մ) առնվազն  410 :
-Մարտկոցի տեսակ -լիթիումի երկաթի ֆոսֆատ:
-Մարտկոցի հզորություն (կՎտ/ժ) առնվազն 86 (առնվազն 3 տարի երաշխիք) :
-Դանդաղ լիցքավորման ցիկլ ոչ ավել 20(ժ) :
-Արագ լիցքավորման ցիկլ ոչ ավել 1.6(ժ) :
-Առջևի էլեկտրական ձախ և աջ կողապակիներ :
-Լուսադիոդային ցերեկային վարման լապտերներ:
-Հետևի դուռ :
-Վարորդի կարգավորվող նստատեղ :
-Մեքենայի հակաառևանգման համակարգ:
-Վարորդի անվտանգության բարձիկ :
-ABS+EBD
-ESC
-Հետադարձ ռադար :
-Բազմաֆունկցիոնալ ղեկանիվ :
-Հեռակառավարման բանալի (առնվազն 2 հատ) :
-Առջևի օդորակիչ
-Ավտոմատ ապաբլոկավորում  :
-Առջևի օդորակիչ:
-Կենտրոնական բլոկավորում:
-Փոփոխական հոսանքով լիցքավորման պորտ :
-Հաստատուն հոսանքով լիցքավորման պորտ :
-Գույնը համաձայնեցնել պատվիրատուի հետ :
-3 տարի կամ մինչև 100000 կմ երաշխիքային սպասարկում :
Վճարումնմերը կիրականցվեն  2024 թ-ին Երևանի Ջերմաէլեկտրակենտրոն ՓԲԸ-ի համար հաստատված ներդրումային ծրագրի հիման վրա:
Կողմերի համաձայնության դեպքում ապրանքը  կարող է մատակարարվել նշված ժամկետից շուտ պահանջների։ Ապրանքի հետ ներկայացնել որակի համապատասխանության հավաստագիր,տեղեկատվություն արտադրողի և արտադրման երկրի և արտադրման ժամկետի վերաբերյալ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Արին Բերդի 3-րդ նրբանցք,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35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