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ԵՔ-ԷԱՃԾՁԲ-24/149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միջոցառման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ԵՔ-ԷԱՃԾՁԲ-24/149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միջոցառման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միջոցառման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ԵՔ-ԷԱՃԾՁԲ-24/149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միջոցառման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419.97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2024.10.30.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ԵՔ-ԷԱՃԾՁԲ-24/149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ԵՔ-ԷԱՃԾՁԲ-24/149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«ԵՔ-ԷԱՃԾՁԲ-24/149»*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«ԵՔ-ԷԱՃԾՁԲ-24/149»*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տոների կապակցությամբ թվով 180 անձի համար կկազմակերպվի տոնական միջոցառում-հյուրասիրություն Երևան քաղաքում կամ մինչև 10կմ հեռավորությամբ գտնվող բարձրակարգ ռեստորանային համալիրներից մեկում: Կմատուցվի թարմ և որակյալ նախուտեստներ /պանրի տեսականի, երշիկեղենի տեսականի, սև և կանաչ ձիթապտուղ, թթու դրած բանջարեղեն, թարմ վարունգ և լոլիկ, կանաչեղենի տեսականի, քաղցր գունավոր և կծու  պղպեղներ/, հացի տեսականի և լավաշ, 3 տեսակ աղցան, 2 տեսակ տաք ճաշատեսակ /ձկնային և մսային/, մրգի տեսականի /կիվի, նարինջ, թուրինջ, մանդարին, խնձոր, տանձ, բանան/, թեյ, սուրճ: Ալկոհոլային խմիչքներ - 30 շիշ կարմիր գինի՝ 1լ տարողությամբ, կամ ««Արմենիա»», կամ ««Վերնաշեն»», 15 շիշ կոնյակ՝ 0.75լ տարողությամբ, կամ ««Ախթամար»», կամ ««Նոյ»», 60 շիշ օղի՝ 1լ տարողությամբ, կամ ««Աբսոլյուտ»», կամ ««Օրգանիկ»», ոչ ալկոհոլային խմիչքներ՝ բնական հյութ տարբեր,  շշալցված մրգային կոմպոտներ, հանքային սեղանի ջուր շշալցված 0.5լ տարրաներով, գազավորված ըմպելիքներ՝  շշալցված 0,5 լ պոլիմերային տարրաներով (ընդհանուր ծավալը 1 անձի հաշվարկով մինչև 0.5 լ): 180 անձի համար նախատեսված 1 տորթ վանիլային բիսկվիթով, խտացրած կաթով, կարագով կրեմ և հատապտուղներով:
 Միջոցառումը կազմակերպել հանդիսավարի և կենդանի երաժշտության ուղեկցությամբ:
Միջոցառման յուրաքանչյուր փուլ /վայրը, ծրագիրը և ճաշացանկը/ կտեղեկացվի վարչական շրջանի ղեկավարի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20.12.2024թ.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