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штатного бензина для нужд муниципалитета Мегри Сюникской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Անդրեասյան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narine.andreasyan.85@mail.ru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ՍՄ-ՄՀ-ԷԱՃԱՊՁԲ-24/07</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штатного бензина для нужд муниципалитета Мегри Сюникской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штатного бензина для нужд муниципалитета Мегри Сюникской области РА</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ՍՄ-ՄՀ-ԷԱՃԱՊՁԲ-24/07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narine.andreasyan.85@mail.ru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штатного бензина для нужд муниципалитета Мегри Сюникской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ՍՄ-ՄՀ-ԷԱՃԱՊՁԲ-24/07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"ՍՄ-ՄՀ-ԷԱՃԱՊՁԲ-24/07"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ՍՄ-ՄՀ-ԷԱՃԱՊՁԲ-24/07*.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"ՍՄ-ՄՀ-ԷԱՃԱՊՁԲ-24/07"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ՍՄ-ՄՀ-ԷԱՃԱՊՁԲ-24/07*.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ՍՄ-ՄՀ-ԷԱՃԱՊՁԲ-24/07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октановое число, определенное исследовательским методом, - не менее 91. По двигательному методу – не менее 81. Содержание свинца не более 5 мг/дм3. Плотность при 15 0С: 720-775 кг/м3.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спирт изопропиловый - 10 %, спирт изобутиловый - 10 %, спирт тербутиловый - 7 %, простые эфиры (С5 и более) - 15 %, другие окислители - 10% : Топливо будет поставляться напрямую с действующей в районе Мегри АЗС, в любое время суток, в любом количестве. Оплата ежемесячная. Безопасность, маркировка и упаковка в соответствии с Постановлением Правительства РА от 2004 года. «Технический регламент моторных топлив внутреннего сгорания», утвержденный решением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Мегри, З. Андраник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