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ՕԶԿՀ-ԷԱՃԾՁԲ-33/23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ՕՐԵՆՍԴՐՈՒԹՅԱՆ ԶԱՐԳԱՑՄԱՆ ԿԵՆՏՐՈՆ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Վ. Սարգսյան 3/8, 0010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ՕԶԿՀ-ԷԱՃԾՁԲ-33/23 ծածկագրով ֆայլի պատրաստման և գրքի տպագրման ծառայության ձեռբերման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Հենրիկ Ղարիբյան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010593930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henrikgharibyan@yahoo.com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ՕՐԵՆՍԴՐՈՒԹՅԱՆ ԶԱՐԳԱՑՄԱՆ ԿԵՆՏՐՈՆ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ՕԶԿՀ-ԷԱՃԾՁԲ-33/23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ՕՐԵՆՍԴՐՈՒԹՅԱՆ ԶԱՐԳԱՑՄԱՆ ԿԵՆՏՐՈՆ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ՕՐԵՆՍԴՐՈՒԹՅԱՆ ԶԱՐԳԱՑՄԱՆ ԿԵՆՏՐՈՆ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ՕԶԿՀ-ԷԱՃԾՁԲ-33/23 ծածկագրով ֆայլի պատրաստման և գրքի տպագրման ծառայության ձեռբերման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ՕՐԵՆՍԴՐՈՒԹՅԱՆ ԶԱՐԳԱՑՄԱՆ ԿԵՆՏՐՈՆ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ՕԶԿՀ-ԷԱՃԾՁԲ-33/23 ծածկագրով ֆայլի պատրաստման և գրքի տպագրման ծառայության ձեռբերման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ՕԶԿՀ-ԷԱՃԾՁԲ-33/23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henrikgharibyan@yahoo.com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ՕԶԿՀ-ԷԱՃԾՁԲ-33/23 ծածկագրով ֆայլի պատրաստման և գրքի տպագրման ծառայության ձեռբերման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419.97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ՕԶԿՀ-ԷԱՃԾՁԲ-33/23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ՕՐԵՆՍԴՐՈՒԹՅԱՆ ԶԱՐԳԱՑՄԱՆ ԿԵՆՏՐՈՆ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ՕԶԿՀ-ԷԱՃԾՁԲ-33/23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«ՕԶԿՀ-ԷԱՃԾՁԲ-33/23»*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ՕՐԵՆՍԴՐՈՒԹՅԱՆ ԶԱՐԳԱՑՄԱՆ ԿԵՆՏՐՈՆ ՀԻՄՆԱԴՐԱՄ*  (այսուհետ` Պատվիրատու) կողմից կազմակերպված` ՕԶԿՀ-ԷԱՃԾՁԲ-33/23*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«ՕԶԿՀ-ԷԱՃԾՁԲ-33/23»*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ՕՐԵՆՍԴՐՈՒԹՅԱՆ ԶԱՐԳԱՑՄԱՆ ԿԵՆՏՐՈՆ ՀԻՄՆԱԴՐԱՄ*  (այսուհետ` Պատվիրատու) կողմից կազմակերպված` ՕԶԿՀ-ԷԱՃԾՁԲ-33/23*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Ֆայլի պատրաստում (Էջերի քանակը 320-350, գրքի չափսերը 24x17 սմ)
•	սրբագրում,
•	էջադրում,
•	դիզայն (ձևավորում)
դիզայնը կհամաձայնեցվի պատվիրատուի հետ:
Գինը չպետք է ներառի ԱԱՀ-ը՝ (20 %): Հիմնադրամը ազատված է ԱԱՀ-ից, հետևաբար կարիքի դեպքում կատարողին տրամադրվելու է ԱԱՀ-ից ազատման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320-350, գրքի չափսերը 24x17 սմ: Տեքստի տառաչափը 11, տողերի հեռավորությունը 1.15: 60-80 էջ 4+4 մնացածը` 2+2, իսկ կազմը 4+0, կազմը լիոն դաջվածքով, միջուկը 80գ օֆսեթ թղթով:
Գինը չպետք է ներառի ԱԱՀ-ը՝ (20 %): 
Հիմնադրամը ազատված է ԱԱՀ-ից, հետևաբար կարիքի դեպքում կատարողին տրամադրվելու է ԱԱՀ-ից ազատման տեղեկանք: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7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սույն թվականի դեկտեմբերի 20-ը: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