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ԳՄ-ԷԱՃԱՊՁԲ-24/33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Ք.Գավառ Գ.Լուսավորիչի փ.36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Մարտունի համայնքի Վարդենիկ և Ծովասար բնակավայրերի մանկապարտեզների համար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Բադեյան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060650617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arturbadeyan77@mail.ru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ԳՄ-ԷԱՃԱՊՁԲ-24/33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Մարտունի համայնքի Վարդենիկ և Ծովասար բնակավայրերի մանկապարտեզների համար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Մարտունի համայնքի Վարդենիկ և Ծովասար բնակավայրերի մանկապարտեզների համար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ԳՄ-ԷԱՃԱՊՁԲ-24/33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arturbadeyan77@mail.ru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Մարտունի համայնքի Վարդենիկ և Ծովասար բնակավայրերի մանկապարտեզների համար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2024.11.04.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ԳՄ-ԷԱՃԱՊՁԲ-24/33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ԳՄ-ԷԱՃԱՊՁԲ-24/33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ԳՄ-ԷԱՃԱՊՁԲ-24/33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ԳՄ-ԷԱՃԱՊՁԲ-24/33»*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ԳՄ-ԷԱՃԱՊՁԲ-24/33*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- 9000171002950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ԳՄ-ԷԱՃԱՊՁԲ-24/33»*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ԳՄ-ԷԱՃԱՊՁԲ-24/33*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- 9000171002950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մարզպետի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 
Bluetooth-ի ներկառուցված մոդուլ՝  Bluetooth 2.1 +EDR
Աուդիո մուտք՝ 3.5 մմ : 1
USB 2.0 մուտք A տիպի: 2
Կրիչների ֆորմատ՝
Նվագարկում  CD-DA / MP3
Նվագարկման ֆորմատ՝ Աուդիո ֆորմատ  MP3
Թվային ընդունիչի ֆիքսված կարգավորումներ՝  30 FM
Ժամացույց
Sleep-ժամանակաչափ
Դիմային ակուստիկ համակագ
 Դիմային բարձրախոսների հզորություն: 500/500 Վտ
 Դիմադրություն՝  2 Om
 էներգիայի սպառում՝  225 Վտ
Երաշխիքը առնվազն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Չափսերը՝ 1475 x 850 x 860 մմ (ԵxԼxԲ) (±10%):
Այրիչների քանակը - 6, այրիչների չափսը 295x417 մմ (ԵxԼ) (±10%), ունեն մինչև 4 կՎտ հզորություն և ամուր ներկառուցված են վառարանի վերին մաս վրա:
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Այրիների աշխատանքային մակերեսի ջերմաստիճանը՝  250-480˚C:
Ջերմաստիճանի կառավարման և ջերմային պաշտպանության համակարգ:
Կառավարման վահանակի վրա տեղադված են 4 դիրքով անջատիչներ –6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
Ջեռոցի տակ պետք է լինի դարակ՝ հատակից 200մմ բարձրության վրա։ 
Ոտքերի տակդիրները պետք ՝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 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հատակ` ավելի լավ կատարողականություն և ջերմության հավասարաչափ բաշխում ապահովելու համար:
- շարժական դուռ հեշտ օգտագործման համար:
- եզոք տարածք աջ կողմում, որն ունի դուռ: 
- ջրամեկուսիչ և պաշտպանականկոնտրոլ:
- ծխնելույզի համար բարձր ջերմաստիճանից պաշտպանիչ՝պատրաստված է մալապատ չուգունից: 
- առջևի մասից դեպի բաղադրիչներ մուտք գործելու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–ի չափորոշիչներին համապատասխան:
Չափսերը՝ 515 х 232 х 565 մմ (ԵxԼxԲ) (±10%):
Էլեկտրական հզորությունը 1,5 կՎտ։
Արտադրողականությունը (կգ/ժ) 250 կգ/ժ
Լարումը 220Վ:
Արագությունների տեսակների քանակը երկու:
Հզոր և հուսալի շարժիչ հովացման ռեժիմով:
Հետ պտտման ռեժիմով:
Կտրիը չժանգոտվող պողպատից 2 հատ
Չժանգոտվող պողպատից ափսե-2 հատ
Չժանգոտվող պողպատից տարբեր տրամաչափի ցանցեր – 5 հատ
Մսաղացը ամբողջությամբ պատրաստված են պատրաստված են 1.8 - 2.1 մմ հաստությամբ  18/10 AISI 304 մարկայի չժանգոտվող պողպատից։
Մսի լաստիկ մղիչ:
Ռետինե կարգավորվող ոտքեր: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Սպասքի լվացման թվային սարք արտադրական առջևի բեռնման հնարավորությամբ: 
Նախատեսված է խոհանոցային պարագաներ՝ ափսեներ, բաժակներ, դանակներ և այլն լվանալու համար:
Սարքը պետք է հագեցած լինի էլեկտրամեխանիկական հսկողությամբ։
Պատրաստված  է  18/10 AISI 304 մարկայի չժանգոտվող պողպատից, դիմացից  բացվող երկու կամ երեք դռնանի։
Արտաքին չափսերը՝  600 x 625 x 1360 մմ( Լ х Խ х Բ):
Արտադրողականությունը  20/30/45  զամբյուղ/ժամ: 
Լվացման 3 ցիկլ, 400-900 ափսե/ժամ:
Ափսեի առավելագույն տրամագիծը -38 սմ:
Զամբյուղի, ցանցի չափսը՝ 500 x 500մմ:
Զամբյուղի բարձրության կարգավորմամբ:
Տաք ջրի միացման հանրավորությամբ:
Պոմպը դրենաժային: 
Պարզաջրող նյութի դոզատոր:
Ողողման և ցայման միջոցի դիսպենսեր:
Հզորությունը-6.75 Կվտ:
Լարում-380-415V 3N 50-60Hz: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Սառնարանի չափսերը՝ 71 x 67 x 172 սմ:
Ընդհանուր տարողությունը ոչ պակաս  420 լ:
Խցիկների քանակ՝ 2 հատ: 
Սառցարանի  տարողությունը  ոչ պակաս 110լ, սառնարանի տարողությունը ոչ պակաս 310լ,  սառցախցիկը վերևում: 
Սառեցման համակարգ՝ Նո ֆրոստ, գազի տեսակ  R600a, 
Կոմպրեսորների քանակ    1հատ,  
Էներգախնայողության դաս  առնվազն  A++, 
Հոսանքի (վ/Հց) 220-240Վ/ 50-60 Հց: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մեկ խցիկանի, գույնը սպիտակ: 
Չափսերը՝ 90 x 60 x 55 սմ (ԲxԼxԽ)::
Ընդհանուր տարողությունը ոչ պակաս  120 լ:
Սառեցման համակարգը՝    De Frost: 
Էներգախնայողության դաս՝  A++ : 
Հոսանքը՝ (վ/Հց) 220-240Վ/ 50-60 Հց: 
Աղմուկի մակարդակը մինչև 45 (դԲ):
Կոմպրեսորների քանակ    1հատ:  
Երաշխիքային ժամկետն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Դիմային
Կառավարման տեսակը՝ Էլեկտրոնային
Դասը՝ A++  
Չորացում՝ Կոնդենսացիոն
Լվացքի տարողունակությունը, քաշը (կգ)՝ 8 կգ  
Առավելագույն արագություն (պտ/րոպե)՝ 1600 
Ծրագրերի քանակ՝ 12 
Ռեժիմների քանակ 5  
Առավելագույն աղմուկ (dB)՝  Լվանալու 57,  Քամելու 74 
Հզորություն՝ 2100 Վտ  
Առանձնահատկություններ՝ պաշտպանություն պատահական միացումից, միացման հետաձգում  
Չափսը՝ 85 х 60 х 65 սմ (ԲxԼxԽ)
Երաշխիքային ժամկետը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 XIAOMI  MI ROUTER 4A GIGA (R4A) (կամ համարժեք) DVB4224GL
WI-FI Հաճախականությունը 5   ԳՀց
Ալեհավաքների քանակը   4 հատ
Հիշողություն Flash / RAM    16 MB/128 MB
Միացումներ   RJ45 8 Port 10/100 BaseTX
Ցանցի արագություն 300-867 (Mbps)     
Չափը   235x200x131  մմ,  քաշը 260 գր
Երաշխիքային ժամկետն առնվազն 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