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ԵԱՍՄ-ԷԱՃԱՊՁԲ-24/65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ԵԱՍՄ-ԷԱՃԱՊՁԲ-24/65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 Բաղդասարյան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ԵԱՍՄ-ԷԱՃԱՊՁԲ-24/65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ԵԱՍՄ-ԷԱՃԱՊՁԲ-24/65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ԵԱՍՄ-ԷԱՃԱՊՁԲ-24/65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ԵԱՍՄ-ԷԱՃԱՊՁԲ-24/65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ԵԱՍՄ-ԷԱՃԱՊՁԲ-24/65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սառցամուրճ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ԵԱՍՄ-ԷԱՃԱՊՁԲ-24/65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ԵԱՍՄ-ԷԱՃԱՊՁԲ-24/65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ԵԱՍՄ-ԷԱՃԱՊՁԲ-24/65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«ԵԱՍՄ-ԷԱՃԱՊՁԲ-24/65»*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«ԵԱՍՄ-ԷԱՃԱՊՁԲ-24/65»*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ԵԱՍՄ-ԷԱՃԱՊՁԲ-24/65*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Ակերով ձնամաքրող թիակ
Ձնամաքրող թիակը պետք է ունենա կոշի հատվածում 70-80սմ լայնություն և 40-45սմ բարձրություն, մաքրող թիակը պետք է պատրաստված լինի 2,5մմ հաստությամբ ամուր մետաղից, որի ներքևի՝ գետնին շփվող հատվածին ամրացված լինի ռետին:
Ակերը պետք է պատրաստված լինեն ռեզինից:
Ձնամաքրող թիակը պետք է ունենա կարգավորվող բռնակ երկարացնելու և կարճացնելու հատկությամբ, ինչպես նաև մաքրող կոշի հատվածը պետք է լինի կարգավորվող՝ տարբեր անկյունների տակ աշխատելու համար, ինչպես նաև բարձրության կարգավորիչ: Բռնակի հատվածը պետք է ունենա պաշտպանիչ շերտ պատրաստված ռետինից: Ապրանքը պետք է մատակարարվի ըստ կից նկարի: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Սառցամուրճի, ձյան և սառույցի քերիչը պետք է պատրաստված լինի 3մմ հաստությամբ բարձր կարծրություն ունեցող մետաղից: Պետք է ունենա 20սմ երկարություն, 10սմ բարձրություն: Սառցամուրճի, ձյան և սառույցի քերիչի հետ պետք է տրամադրվի իրեն համապատասխան 30մմ հաստությամբ և 150սմ երկարությամբ պոչ՝ պատրաստված բարձր որակի, առանց ոստերի կեչու փայտից: Ապրանքը պետք է մատակարարվի ըստ կից նկարի: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39839300/1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թիակ՝ ձյուն մաքրելու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44511271/1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սառցամուրճ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