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ուղևորափոխադրող տրանսպորտային ավտոբուսների վարձակալության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ուղևորափոխադրող տրանսպորտային ավտոբուսների վարձակալության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ուղևորափոխադրող տրանսպորտային ավտոբուսների վարձակալության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ուղևորափոխադրող տրանսպորտային ավտոբուսների վարձակալության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տրանսպորտային ավտոբուսների վարձակալության ծառայություններ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436.92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2024.11.05.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ՈՒԱԿ-ԷԱՃԾՁԲ-25/11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տրանսպորտային ավտոբուսների վարձակալության ծառայություններ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պարտավորվում է տրամադրել ուղևորափոխադրող տրանսպորտային միջոցներ թվով 2 հատ՝ վարորդի հետ միասին, որոնցից մեկը  առավոտյան  շարժվելով Գարեգին Նժդեհ հրապարակից՝ կանգառներով (Գարեգին Նժդեհ-Արցախ-Տիգրան Մեծ-Խանջյան-Մոսկովյան-Աբովյան-Մյասնիկյան-Ծարավ Աղբյուր-Ֆանարջյան)  ժամը 9։00-ին աշխատանքի է հասցնելու Պատվիրատուի աշխատակիցներին։  Երեկոյան ժամը 17։00-ին շարժվելով Ֆանարջյան 76 հասցեից, նույն ճանապարհով աշխատանքից հետ է վերադարձնելու  Պատվիրատուի աշխատակիցներին։ Մյուս ավտոբուսը  առավոտյան  շարժվելով Արգավանդից ՝ կանգառներով (Արգավանդ- Զորավար Անդրանիկ /Բանգլադեշ/- Մալաթիա Սեբաստիա-Շահումյան-Լենինգրադյան-Հալաբյան-Դավիթաշեն-Կոմիտաս-Ազատության պողոտա /Ռայկոմ/ Ֆանարջյան)  ժամը 9։00-ին աշխատանքի է հասցնելու Պատվիրատուի աշխատակիցներին։  Երեկոյան ժամը 17։00-ին շարժվելով Ֆանարջյան 76 հասցեից, նույն ճանապարհով աշխատանքից հետ է վերադարձնելու  Պատվիրատուի աշխատակիցներին։
Նշված ուղղություններով փոխադրումներն իրականացվում են յուրաքանչյուր աշխատանքային օր: Փոխադրման համար անհրաժեշտ է  35-40 նստատեղ ունեցող մարդատար տրանսպորտային միջոց։ Տրանսպորտային միջոցը պետք է լինի 2005թ․ և ավելի բարձր արտադրության, տեխնիկական զննություն անցած, ապահովված անհրաժեշտ բոլոր սարքավորումներով /տաքացման և սառեցման համակարգով/, դեղարկղով, ԱՊՊԱ պայմանագրի առկայությամբ։ Արտաքին և ներքին տեսքը պետք է լինի խնամված, մաքուր, նստատեղերը լինեն լավ վիճակում։ Արտաքին տեսքում պետք է լինի կենտրոնի գովազդը։ Տրանսպորտային միջոցի վերանորոգման ծախսերը հոգում է կատարողը, ընդ որում անսարքություններ առաջանալու դեպքում պետք է վերացնել 24 ժամվա ընթացքում։ 
Տրանսպորտային միջոցը չպետք է գտնվի արգելանքի կամ գրավի տակ։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մտնելուց հետո մինչև 2025 թվականի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