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ՀՀԷՆ-ԷԱՃԱՊՁԲ-24/96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 և գրասենյակային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ՀՀԷՆ-ԷԱՃԱՊՁԲ-24/96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 և գրասենյակային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 և գրասենյակային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ՀՀԷՆ-ԷԱՃԱՊՁԲ-24/96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 և գրասենյակային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ՀՀԷՆ-ԷԱՃԱՊՁԲ-24/96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ՀՀԷՆ-ԷԱՃԱՊՁԲ-24/96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ՀՀԷՆ-ԷԱՃԱՊՁԲ-24/96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«ՀՀԷՆ-ԷԱՃԱՊՁԲ-24/96»*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ՀՀԷՆ-ԷԱՃԱՊՁԲ-24/96*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«ՀՀԷՆ-ԷԱՃԱՊՁԲ-24/96»*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ՀՀԷՆ-ԷԱՃԱՊՁԲ-24/96*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70 էջ, տողանի, A4 ֆորմատի (210x297 մմ), ամուր կազմով,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Օրգանայզեր ոչ ամսաթվային, A5, 160թ., փափուկ կազմով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պարույրներով, A5 70 թ. գծավոր:
Sinarline, Paperline, Berlingo, OfficeSpace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պլաստիկ, A4 ֆորմատի, (210x297), գունը`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երկօղականի, A4 ֆորմատի (210x297մմ) ձևաչափի թղթերի համար, ներսի մակերեսը լամինապատված, 8սմ հաստությամբ,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ցուցադրական, A4 ֆորմատի, 40 թափանցիկ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ռետիներով, A4 ֆորմատի,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28 մլ, գոււյնը՝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1.0մմ ծայրով, բարձր որակի, գույնը` կապույտ:
Wenhang, Berlingo, Faber-Castell, Scheider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0.6մմ ծայրով, ռետինե բռնակով, բարձր որակի, գույնը` կարմիր:
Wenhang, Berlingo, Faber-Castell, Scheider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0.6մմ ծայրով, ռետինե բռնակով, բարձր որակի, գույնը` սև:
Wenhang, Berlingo, Faber-Castell, Scheider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HB, ռետինով, սրած: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վրձինով, 20մլ:
Berlingo  Libra, Dolphin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50մլ:
Flamingo, Berlingo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պլաստիկ, չափսը` 45մմx12մմ, տարբեր 5 գույների, յուրաքանչյուր գույնից` 25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գույնը` դեղին, կապույտ, կանաչ, նախատեսված ընդգծումներ, նշումներ անելու  համար, բարձր որակի, շեղ ծայրով:
Flamingo,  Berlingo, OfficeSpace, Maped: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No 23/13,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No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No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թաղանթից, A4 (210x297մմ) 
ձևաչափի թղթերի համար, արագակարներին ամրացնելու համար, 
70 միկրոն, ամուր եզրերով, հարթ մակերեսով, փայլուն: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N10, N24, N26 և N26.6 ասեղներով կարված թղթերը քանդելու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պատճենահանման A4 չափսի (210x297)մմ, թղթի զանգ¬վա¬ծը` 80 գ, ներկայացուցչական աշխատանքների համար, A դասի, առավել հարթ մակերեսով, փաթեթավորված ֆիրմային թղթափաթեթով կամ տուփերով, յուրաքանչյուրում 500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պրեմիում դասի նախատեսված գրելու, տպագրելու և գրասենյակային աշխատանքների համար: ֆորմատը A4, քաշը 160գր/քմ: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A5 ֆորմատի (148x210մմ),    եռանկյունաչափ փակվող, խիտ թղթից` նախատեսված նամակների համար, 
90% սպիտակության, 1 մ2 մակերեսը` 80գ զանգվածով,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(210x297մմ) ձևաչափի, 90 % սպիտակության, 1 մ2 մակերեսը` 100գ զանգվածով, N1 օֆսեթային թղթից,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115x225մմ ձևաչափի, 90% սպիտակության, 1 մ2 մակերեսը` 100գ զանգվածով, N1 օֆսեթային թղթից,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հիմքով թուղթ,  A4 (210x297 մմ)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 76 x 76մմ, 100 թերթ,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մետաղական,  28մմ չափի,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գրասենյակային ամրակներ, մետաղական, 50 մմ  չափի,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լայնությունը 15 մմ, 40էջ ամրացնելու համար:  
Centrum,  Berlingo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լայնությունը 25 մմ, 60-90 էջ ամրացնելու համար:
Centrum,  Berlingo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զսպանակով, պլաստմասսե գլխիկով 51 մմ չափերի:
Centrum,  Berlingo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Մտավոր սեփականության գրասենյակ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նախ.120 հատ, Մտավոր սեփականության գրասենյակ 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նախ.3 հատ, Մտավոր սեփականության գրասենյակ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նախ.400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150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150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60 հատ, Մտավոր սեփականության գրասենյակ 40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 հատ, Մտավոր սեփականության գրասենյակ 88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300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 տուփ, Մտավոր սեփականության գրասենյակ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50 տուփ, Մտավոր սեփականության գրասենյակ 50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80 տուփ, Մտավոր սեփականության գրասենյակ 20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3102 կգ, Մտավոր սեփականության գրասենյակ 1300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1000 հատ, Մտավոր սեփականության գրասենյակ 2000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1000 հատ, Մտավոր սեփականության գրասենյակ 2000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50 տուփ, Մտավոր սեփականության գրասենյակ 50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80 տուփ, Մտավոր սեփականության գրասենյակ 20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820 հատ, Մտավոր սեփականության գրասենյակ 480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820 հատ, Մտավոր սեփականության գրասենյակ 480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820 հատ, Մտավոր սեփականության գրասենյակ 480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