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ԷԲԿ-ԷԱՃԱՊՁԲ-24/27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վառելիքի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ԷԲԿ-ԷԱՃԱՊՁԲ-24/27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վառելիքի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վառելիքի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ԷԲԿ-ԷԱՃԱՊՁԲ-24/27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վառելիքի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ԷԲԿ-ԷԱՃԱՊՁԲ-24/27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ԷԲԿ-ԷԱՃԱՊՁԲ-24/27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ԷԲԿ-ԷԱՃԱՊՁԲ-24/27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ԷԲԿ-ԷԱՃԱՊՁԲ-24/27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ԷԲԿ-ԷԱՃԱՊՁԲ-24/27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«ԷԲԿ-ԷԱՃԱՊՁԲ-24/27»*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ԷԲԿ-ԷԱՃԱՊՁԲ-24/27*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«ԷԲԿ-ԷԱՃԱՊՁԲ-24/27»*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ԷԲԿ-ԷԱՃԱՊՁԲ-24/27*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45-100 կՊա, կապարի պարունակությունը 5 մգ/դմ3-ից ոչ ավելի, բենզոլի ծավալային մասը 1%-ից ոչ ավելի, խտությունը` 15°C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